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6E0D1FD6"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sidR="001C08EF">
        <w:rPr>
          <w:rFonts w:ascii="Arial" w:eastAsia="Malgun Gothic" w:hAnsi="Arial" w:cs="Arial"/>
          <w:b/>
          <w:bCs/>
          <w:lang w:eastAsia="en-US"/>
        </w:rPr>
        <w:t>7</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F056B2">
        <w:rPr>
          <w:rFonts w:ascii="Arial" w:eastAsiaTheme="minorEastAsia" w:hAnsi="Arial" w:cs="Arial"/>
          <w:b/>
          <w:bCs/>
        </w:rPr>
        <w:t>R1-2112136</w:t>
      </w:r>
    </w:p>
    <w:p w14:paraId="14722A99" w14:textId="67BA51F6" w:rsidR="00733D27" w:rsidRPr="00672CBF" w:rsidRDefault="00733D27" w:rsidP="00733D27">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1C08EF">
        <w:rPr>
          <w:rFonts w:ascii="Arial" w:eastAsiaTheme="minorEastAsia" w:hAnsi="Arial" w:cs="Arial" w:hint="eastAsia"/>
          <w:b/>
          <w:bCs/>
        </w:rPr>
        <w:t>No</w:t>
      </w:r>
      <w:r w:rsidR="001C08EF">
        <w:rPr>
          <w:rFonts w:ascii="Arial" w:eastAsiaTheme="minorEastAsia" w:hAnsi="Arial" w:cs="Arial"/>
          <w:b/>
          <w:bCs/>
        </w:rPr>
        <w:t xml:space="preserve">vember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Theme="minorEastAsia" w:hAnsi="Arial" w:cs="Arial" w:hint="eastAsia"/>
          <w:b/>
          <w:bCs/>
        </w:rPr>
        <w:t>1</w:t>
      </w:r>
      <w:r>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AD2021" w14:textId="454E10FD" w:rsidR="005F64A2" w:rsidRPr="00733D27"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097C38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Discussion on UE features for RedCap</w:t>
      </w:r>
    </w:p>
    <w:bookmarkEnd w:id="1"/>
    <w:bookmarkEnd w:id="2"/>
    <w:bookmarkEnd w:id="3"/>
    <w:bookmarkEnd w:id="4"/>
    <w:p w14:paraId="02FF14B3" w14:textId="368AF1A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.6</w:t>
      </w:r>
    </w:p>
    <w:p w14:paraId="0EC9D632" w14:textId="159EFCCC"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233DF8C2"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features list for Rel-17 NR</w:t>
      </w:r>
      <w:r w:rsidR="00FF336A">
        <w:rPr>
          <w:rFonts w:hint="eastAsia"/>
          <w:sz w:val="22"/>
          <w:szCs w:val="22"/>
        </w:rPr>
        <w:t xml:space="preserve"> </w:t>
      </w:r>
      <w:r w:rsidR="00955055">
        <w:rPr>
          <w:sz w:val="22"/>
          <w:szCs w:val="22"/>
        </w:rPr>
        <w:t xml:space="preserve">after RAN1#106bis-e </w:t>
      </w:r>
      <w:r w:rsidR="00FF336A">
        <w:rPr>
          <w:sz w:val="22"/>
          <w:szCs w:val="22"/>
        </w:rPr>
        <w:t xml:space="preserve">is available </w:t>
      </w:r>
      <w:r>
        <w:rPr>
          <w:sz w:val="22"/>
          <w:szCs w:val="22"/>
        </w:rPr>
        <w:t xml:space="preserve">in [1]. In this contribution, we present our views regarding the UE features for </w:t>
      </w:r>
      <w:proofErr w:type="spellStart"/>
      <w:r w:rsidR="00A73180">
        <w:rPr>
          <w:sz w:val="22"/>
          <w:szCs w:val="22"/>
        </w:rPr>
        <w:t>RedCap</w:t>
      </w:r>
      <w:proofErr w:type="spellEnd"/>
      <w:r w:rsidR="00955055">
        <w:rPr>
          <w:sz w:val="22"/>
          <w:szCs w:val="22"/>
        </w:rPr>
        <w:t xml:space="preserve"> as well as </w:t>
      </w:r>
    </w:p>
    <w:p w14:paraId="6AFB9D90" w14:textId="77777777" w:rsidR="00D01411" w:rsidRDefault="00D01411" w:rsidP="00061F78">
      <w:pPr>
        <w:rPr>
          <w:sz w:val="22"/>
          <w:szCs w:val="22"/>
        </w:rPr>
      </w:pPr>
    </w:p>
    <w:p w14:paraId="52260AD9" w14:textId="0E0BDB03" w:rsidR="00225B2E" w:rsidRDefault="0022582F" w:rsidP="00225B2E">
      <w:pPr>
        <w:pStyle w:val="1"/>
        <w:numPr>
          <w:ilvl w:val="0"/>
          <w:numId w:val="6"/>
        </w:numPr>
        <w:spacing w:after="120"/>
        <w:jc w:val="both"/>
        <w:rPr>
          <w:rFonts w:eastAsia="DengXian"/>
          <w:b/>
          <w:lang w:val="en-US" w:eastAsia="zh-CN"/>
        </w:rPr>
      </w:pPr>
      <w:r>
        <w:rPr>
          <w:rFonts w:eastAsia="DengXian"/>
          <w:b/>
          <w:lang w:val="en-US" w:eastAsia="zh-CN"/>
        </w:rPr>
        <w:t xml:space="preserve">Rel-17 </w:t>
      </w:r>
      <w:r w:rsidRPr="0022582F">
        <w:rPr>
          <w:rFonts w:eastAsia="DengXian"/>
          <w:b/>
          <w:lang w:val="en-US" w:eastAsia="zh-CN"/>
        </w:rPr>
        <w:t xml:space="preserve">UE features for </w:t>
      </w:r>
      <w:proofErr w:type="spellStart"/>
      <w:r w:rsidRPr="0022582F">
        <w:rPr>
          <w:rFonts w:eastAsia="DengXian"/>
          <w:b/>
          <w:lang w:val="en-US" w:eastAsia="zh-CN"/>
        </w:rPr>
        <w:t>RedCap</w:t>
      </w:r>
      <w:proofErr w:type="spellEnd"/>
      <w:r>
        <w:rPr>
          <w:rFonts w:eastAsia="DengXian"/>
          <w:b/>
          <w:lang w:val="en-US" w:eastAsia="zh-CN"/>
        </w:rPr>
        <w:t xml:space="preserve"> UE</w:t>
      </w:r>
    </w:p>
    <w:p w14:paraId="234A0224" w14:textId="08E98AC2" w:rsidR="008D5A9D" w:rsidRDefault="0092037B" w:rsidP="008D5A9D">
      <w:pPr>
        <w:spacing w:afterLines="50" w:after="120"/>
        <w:jc w:val="both"/>
        <w:rPr>
          <w:rFonts w:eastAsia="ＭＳ 明朝"/>
          <w:sz w:val="22"/>
          <w:szCs w:val="22"/>
          <w:lang w:val="en-US"/>
        </w:rPr>
      </w:pPr>
      <w:r w:rsidRPr="00434C0A">
        <w:rPr>
          <w:rFonts w:eastAsiaTheme="minorEastAsia" w:hint="eastAsia"/>
          <w:sz w:val="22"/>
          <w:szCs w:val="22"/>
        </w:rPr>
        <w:t>A</w:t>
      </w:r>
      <w:r w:rsidRPr="00434C0A">
        <w:rPr>
          <w:rFonts w:eastAsiaTheme="minorEastAsia"/>
          <w:sz w:val="22"/>
          <w:szCs w:val="22"/>
        </w:rPr>
        <w:t>s discussed in our companion contribution [2],</w:t>
      </w:r>
      <w:r w:rsidR="008D5A9D" w:rsidRPr="00434C0A">
        <w:rPr>
          <w:rFonts w:eastAsiaTheme="minorEastAsia"/>
          <w:sz w:val="22"/>
          <w:szCs w:val="22"/>
        </w:rPr>
        <w:tab/>
      </w:r>
      <w:r w:rsidR="002D4C9E" w:rsidRPr="00434C0A">
        <w:rPr>
          <w:rFonts w:eastAsia="ＭＳ 明朝"/>
          <w:sz w:val="22"/>
          <w:szCs w:val="22"/>
          <w:lang w:val="en-US"/>
        </w:rPr>
        <w:t>t</w:t>
      </w:r>
      <w:r w:rsidR="008D5A9D">
        <w:rPr>
          <w:rFonts w:eastAsia="ＭＳ 明朝"/>
          <w:sz w:val="22"/>
          <w:szCs w:val="22"/>
          <w:lang w:val="en-US"/>
        </w:rPr>
        <w:t xml:space="preserve">he </w:t>
      </w:r>
      <w:r w:rsidR="00955055">
        <w:rPr>
          <w:rFonts w:eastAsia="ＭＳ 明朝"/>
          <w:sz w:val="22"/>
          <w:szCs w:val="22"/>
          <w:lang w:val="en-US"/>
        </w:rPr>
        <w:t>updated</w:t>
      </w:r>
      <w:r w:rsidR="008D5A9D">
        <w:rPr>
          <w:rFonts w:eastAsia="ＭＳ 明朝"/>
          <w:sz w:val="22"/>
          <w:szCs w:val="22"/>
          <w:lang w:val="en-US"/>
        </w:rPr>
        <w:t xml:space="preserve"> RAN1 UE features for </w:t>
      </w:r>
      <w:proofErr w:type="spellStart"/>
      <w:r w:rsidR="008D5A9D">
        <w:rPr>
          <w:rFonts w:eastAsia="ＭＳ 明朝"/>
          <w:sz w:val="22"/>
          <w:szCs w:val="22"/>
          <w:lang w:val="en-US"/>
        </w:rPr>
        <w:t>RedCap</w:t>
      </w:r>
      <w:proofErr w:type="spellEnd"/>
      <w:r w:rsidR="008D5A9D">
        <w:rPr>
          <w:rFonts w:eastAsia="ＭＳ 明朝"/>
          <w:sz w:val="22"/>
          <w:szCs w:val="22"/>
          <w:lang w:val="en-US"/>
        </w:rPr>
        <w:t xml:space="preserve"> in [1] is well constructed considering the </w:t>
      </w:r>
      <w:proofErr w:type="spellStart"/>
      <w:r w:rsidR="002D4C9E">
        <w:rPr>
          <w:rFonts w:eastAsia="ＭＳ 明朝"/>
          <w:sz w:val="22"/>
          <w:szCs w:val="22"/>
          <w:lang w:val="en-US"/>
        </w:rPr>
        <w:t>RedCap</w:t>
      </w:r>
      <w:proofErr w:type="spellEnd"/>
      <w:r w:rsidR="002D4C9E">
        <w:rPr>
          <w:rFonts w:eastAsia="ＭＳ 明朝"/>
          <w:sz w:val="22"/>
          <w:szCs w:val="22"/>
          <w:lang w:val="en-US"/>
        </w:rPr>
        <w:t xml:space="preserve"> UE type</w:t>
      </w:r>
      <w:r w:rsidR="008D5A9D">
        <w:rPr>
          <w:rFonts w:eastAsia="ＭＳ 明朝"/>
          <w:sz w:val="22"/>
          <w:szCs w:val="22"/>
          <w:lang w:val="en-US"/>
        </w:rPr>
        <w:t>, i.e.,</w:t>
      </w:r>
    </w:p>
    <w:p w14:paraId="6940E2A9" w14:textId="70381FBC" w:rsidR="008D5A9D" w:rsidRPr="008D5A9D" w:rsidRDefault="008D5A9D" w:rsidP="005E1EBD">
      <w:pPr>
        <w:pStyle w:val="afe"/>
        <w:numPr>
          <w:ilvl w:val="0"/>
          <w:numId w:val="9"/>
        </w:numPr>
        <w:spacing w:afterLines="50" w:after="120"/>
        <w:ind w:leftChars="0"/>
        <w:jc w:val="both"/>
        <w:rPr>
          <w:rFonts w:eastAsia="ＭＳ 明朝"/>
          <w:sz w:val="22"/>
          <w:szCs w:val="22"/>
          <w:lang w:val="en-US"/>
        </w:rPr>
      </w:pPr>
      <w:r>
        <w:rPr>
          <w:rFonts w:eastAsia="ＭＳ 明朝"/>
          <w:sz w:val="22"/>
          <w:szCs w:val="22"/>
          <w:lang w:val="en-US"/>
        </w:rPr>
        <w:t xml:space="preserve">FGs </w:t>
      </w:r>
      <w:r>
        <w:rPr>
          <w:rFonts w:eastAsia="ＭＳ 明朝" w:hint="eastAsia"/>
          <w:sz w:val="22"/>
          <w:szCs w:val="22"/>
          <w:lang w:val="en-US"/>
        </w:rPr>
        <w:t>2</w:t>
      </w:r>
      <w:r>
        <w:rPr>
          <w:rFonts w:eastAsia="ＭＳ 明朝"/>
          <w:sz w:val="22"/>
          <w:szCs w:val="22"/>
          <w:lang w:val="en-US"/>
        </w:rPr>
        <w:t xml:space="preserve">8-2 </w:t>
      </w:r>
      <w:r w:rsidR="00955055">
        <w:rPr>
          <w:rFonts w:eastAsia="ＭＳ 明朝"/>
          <w:sz w:val="22"/>
          <w:szCs w:val="22"/>
          <w:lang w:val="en-US"/>
        </w:rPr>
        <w:t>and</w:t>
      </w:r>
      <w:r>
        <w:rPr>
          <w:rFonts w:eastAsia="ＭＳ 明朝"/>
          <w:sz w:val="22"/>
          <w:szCs w:val="22"/>
          <w:lang w:val="en-US"/>
        </w:rPr>
        <w:t xml:space="preserve"> 28-</w:t>
      </w:r>
      <w:r w:rsidR="004D479F">
        <w:rPr>
          <w:rFonts w:eastAsia="ＭＳ 明朝"/>
          <w:sz w:val="22"/>
          <w:szCs w:val="22"/>
          <w:lang w:val="en-US"/>
        </w:rPr>
        <w:t>3</w:t>
      </w:r>
      <w:r>
        <w:rPr>
          <w:rFonts w:eastAsia="ＭＳ 明朝"/>
          <w:sz w:val="22"/>
          <w:szCs w:val="22"/>
          <w:lang w:val="en-US"/>
        </w:rPr>
        <w:t xml:space="preserve"> correspond to the </w:t>
      </w:r>
      <w:r w:rsidRPr="00475760">
        <w:rPr>
          <w:rFonts w:eastAsia="SimSun"/>
          <w:color w:val="000000"/>
          <w:sz w:val="22"/>
          <w:szCs w:val="22"/>
          <w:lang w:val="en-US" w:eastAsia="zh-CN"/>
        </w:rPr>
        <w:t>capabilit</w:t>
      </w:r>
      <w:r>
        <w:rPr>
          <w:rFonts w:eastAsia="SimSun"/>
          <w:color w:val="000000"/>
          <w:sz w:val="22"/>
          <w:szCs w:val="22"/>
          <w:lang w:val="en-US" w:eastAsia="zh-CN"/>
        </w:rPr>
        <w:t xml:space="preserve">y candidates which may be captured to the </w:t>
      </w:r>
      <w:proofErr w:type="spellStart"/>
      <w:r>
        <w:rPr>
          <w:rFonts w:eastAsia="SimSun"/>
          <w:color w:val="000000"/>
          <w:sz w:val="22"/>
          <w:szCs w:val="22"/>
          <w:lang w:val="en-US" w:eastAsia="zh-CN"/>
        </w:rPr>
        <w:t>RedCap</w:t>
      </w:r>
      <w:proofErr w:type="spellEnd"/>
      <w:r>
        <w:rPr>
          <w:rFonts w:eastAsia="SimSun"/>
          <w:color w:val="000000"/>
          <w:sz w:val="22"/>
          <w:szCs w:val="22"/>
          <w:lang w:val="en-US" w:eastAsia="zh-CN"/>
        </w:rPr>
        <w:t xml:space="preserve"> UE type as follows</w:t>
      </w:r>
    </w:p>
    <w:p w14:paraId="2F02149B" w14:textId="66CA68E9" w:rsidR="008D5A9D" w:rsidRPr="008D5A9D" w:rsidRDefault="008D5A9D" w:rsidP="005E1EBD">
      <w:pPr>
        <w:pStyle w:val="afe"/>
        <w:numPr>
          <w:ilvl w:val="1"/>
          <w:numId w:val="9"/>
        </w:numPr>
        <w:spacing w:afterLines="50" w:after="120"/>
        <w:ind w:leftChars="0"/>
        <w:jc w:val="both"/>
        <w:rPr>
          <w:rFonts w:eastAsia="ＭＳ 明朝"/>
          <w:sz w:val="22"/>
          <w:szCs w:val="22"/>
          <w:lang w:val="en-US"/>
        </w:rPr>
      </w:pPr>
      <w:r>
        <w:rPr>
          <w:rFonts w:eastAsia="ＭＳ 明朝"/>
          <w:sz w:val="22"/>
          <w:szCs w:val="22"/>
          <w:lang w:val="en-US"/>
        </w:rPr>
        <w:t xml:space="preserve">FG28-2: </w:t>
      </w:r>
      <w:r w:rsidRPr="008D5A9D">
        <w:rPr>
          <w:rFonts w:eastAsia="ＭＳ 明朝"/>
          <w:sz w:val="22"/>
          <w:szCs w:val="22"/>
          <w:lang w:val="en-US"/>
        </w:rPr>
        <w:t>Supports either 1 or 2 Rx branches and corresponding maximum DL MIMO layers</w:t>
      </w:r>
    </w:p>
    <w:p w14:paraId="7DDD5632" w14:textId="3E99CC4C" w:rsidR="008D5A9D" w:rsidRPr="008D5A9D" w:rsidRDefault="002D4C9E" w:rsidP="005E1EBD">
      <w:pPr>
        <w:pStyle w:val="afe"/>
        <w:numPr>
          <w:ilvl w:val="1"/>
          <w:numId w:val="9"/>
        </w:numPr>
        <w:spacing w:afterLines="50" w:after="120"/>
        <w:ind w:leftChars="0"/>
        <w:jc w:val="both"/>
        <w:rPr>
          <w:rFonts w:eastAsia="ＭＳ 明朝"/>
          <w:sz w:val="22"/>
          <w:szCs w:val="22"/>
          <w:lang w:val="en-US"/>
        </w:rPr>
      </w:pPr>
      <w:r>
        <w:rPr>
          <w:rFonts w:eastAsia="ＭＳ 明朝"/>
          <w:sz w:val="22"/>
          <w:szCs w:val="22"/>
          <w:lang w:val="en-US"/>
        </w:rPr>
        <w:t xml:space="preserve">FG28-3: </w:t>
      </w:r>
      <w:r w:rsidR="008D5A9D" w:rsidRPr="008D5A9D">
        <w:rPr>
          <w:rFonts w:eastAsia="ＭＳ 明朝"/>
          <w:sz w:val="22"/>
          <w:szCs w:val="22"/>
          <w:lang w:val="en-US"/>
        </w:rPr>
        <w:t>Supports either FD-FDD or Type A HD-FDD operation for FR1 FDD bands</w:t>
      </w:r>
    </w:p>
    <w:p w14:paraId="79446773" w14:textId="77777777" w:rsidR="008D5A9D" w:rsidRDefault="008D5A9D" w:rsidP="005E1EBD">
      <w:pPr>
        <w:pStyle w:val="afe"/>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note of FG28-1 captures that </w:t>
      </w:r>
      <w:proofErr w:type="spellStart"/>
      <w:r w:rsidRPr="005B7D19">
        <w:rPr>
          <w:rFonts w:eastAsia="ＭＳ 明朝"/>
          <w:sz w:val="22"/>
          <w:szCs w:val="22"/>
          <w:lang w:val="en-US"/>
        </w:rPr>
        <w:t>RedCap</w:t>
      </w:r>
      <w:proofErr w:type="spellEnd"/>
      <w:r w:rsidRPr="005B7D19">
        <w:rPr>
          <w:rFonts w:eastAsia="ＭＳ 明朝"/>
          <w:sz w:val="22"/>
          <w:szCs w:val="22"/>
          <w:lang w:val="en-US"/>
        </w:rPr>
        <w:t xml:space="preserve"> UEs do not support </w:t>
      </w:r>
      <w:r>
        <w:rPr>
          <w:rFonts w:eastAsia="ＭＳ 明朝"/>
          <w:sz w:val="22"/>
          <w:szCs w:val="22"/>
          <w:lang w:val="en-US"/>
        </w:rPr>
        <w:t>CA</w:t>
      </w:r>
      <w:r w:rsidRPr="005B7D19">
        <w:rPr>
          <w:rFonts w:eastAsia="ＭＳ 明朝"/>
          <w:sz w:val="22"/>
          <w:szCs w:val="22"/>
          <w:lang w:val="en-US"/>
        </w:rPr>
        <w:t xml:space="preserve"> or </w:t>
      </w:r>
      <w:r>
        <w:rPr>
          <w:rFonts w:eastAsia="ＭＳ 明朝"/>
          <w:sz w:val="22"/>
          <w:szCs w:val="22"/>
          <w:lang w:val="en-US"/>
        </w:rPr>
        <w:t>DC</w:t>
      </w:r>
    </w:p>
    <w:p w14:paraId="5041A2DC" w14:textId="3F55255C" w:rsidR="008D5A9D" w:rsidRDefault="008D5A9D" w:rsidP="005E1EBD">
      <w:pPr>
        <w:pStyle w:val="afe"/>
        <w:numPr>
          <w:ilvl w:val="0"/>
          <w:numId w:val="9"/>
        </w:numPr>
        <w:spacing w:afterLines="50" w:after="120"/>
        <w:ind w:leftChars="0"/>
        <w:jc w:val="both"/>
        <w:rPr>
          <w:rFonts w:eastAsia="ＭＳ 明朝"/>
          <w:sz w:val="22"/>
          <w:szCs w:val="22"/>
          <w:lang w:val="en-US"/>
        </w:rPr>
      </w:pPr>
      <w:r>
        <w:rPr>
          <w:rFonts w:eastAsia="ＭＳ 明朝"/>
          <w:sz w:val="22"/>
          <w:szCs w:val="22"/>
          <w:lang w:val="en-US"/>
        </w:rPr>
        <w:t>FG 28-1 is the p</w:t>
      </w:r>
      <w:r w:rsidRPr="00C74978">
        <w:rPr>
          <w:rFonts w:eastAsia="ＭＳ 明朝"/>
          <w:sz w:val="22"/>
          <w:szCs w:val="22"/>
          <w:lang w:val="en-US"/>
        </w:rPr>
        <w:t>rerequisite</w:t>
      </w:r>
      <w:r>
        <w:rPr>
          <w:rFonts w:eastAsia="ＭＳ 明朝"/>
          <w:sz w:val="22"/>
          <w:szCs w:val="22"/>
          <w:lang w:val="en-US"/>
        </w:rPr>
        <w:t xml:space="preserve"> FG of FGs </w:t>
      </w:r>
      <w:r>
        <w:rPr>
          <w:rFonts w:eastAsia="ＭＳ 明朝" w:hint="eastAsia"/>
          <w:sz w:val="22"/>
          <w:szCs w:val="22"/>
          <w:lang w:val="en-US"/>
        </w:rPr>
        <w:t>2</w:t>
      </w:r>
      <w:r>
        <w:rPr>
          <w:rFonts w:eastAsia="ＭＳ 明朝"/>
          <w:sz w:val="22"/>
          <w:szCs w:val="22"/>
          <w:lang w:val="en-US"/>
        </w:rPr>
        <w:t xml:space="preserve">8-2 </w:t>
      </w:r>
      <w:r w:rsidR="00135378">
        <w:rPr>
          <w:rFonts w:eastAsia="ＭＳ 明朝"/>
          <w:sz w:val="22"/>
          <w:szCs w:val="22"/>
          <w:lang w:val="en-US"/>
        </w:rPr>
        <w:t xml:space="preserve">and </w:t>
      </w:r>
      <w:r>
        <w:rPr>
          <w:rFonts w:eastAsia="ＭＳ 明朝"/>
          <w:sz w:val="22"/>
          <w:szCs w:val="22"/>
          <w:lang w:val="en-US"/>
        </w:rPr>
        <w:t>28-</w:t>
      </w:r>
      <w:r w:rsidR="00135378">
        <w:rPr>
          <w:rFonts w:eastAsia="ＭＳ 明朝"/>
          <w:sz w:val="22"/>
          <w:szCs w:val="22"/>
          <w:lang w:val="en-US"/>
        </w:rPr>
        <w:t>3</w:t>
      </w:r>
      <w:r>
        <w:rPr>
          <w:rFonts w:eastAsia="ＭＳ 明朝"/>
          <w:sz w:val="22"/>
          <w:szCs w:val="22"/>
          <w:lang w:val="en-US"/>
        </w:rPr>
        <w:t xml:space="preserve"> and hence, these capabilities can be used only for </w:t>
      </w:r>
      <w:proofErr w:type="spellStart"/>
      <w:r>
        <w:rPr>
          <w:rFonts w:eastAsia="ＭＳ 明朝"/>
          <w:sz w:val="22"/>
          <w:szCs w:val="22"/>
          <w:lang w:val="en-US"/>
        </w:rPr>
        <w:t>RedCap</w:t>
      </w:r>
      <w:proofErr w:type="spellEnd"/>
      <w:r>
        <w:rPr>
          <w:rFonts w:eastAsia="ＭＳ 明朝"/>
          <w:sz w:val="22"/>
          <w:szCs w:val="22"/>
          <w:lang w:val="en-US"/>
        </w:rPr>
        <w:t xml:space="preserve"> UEs</w:t>
      </w:r>
    </w:p>
    <w:p w14:paraId="01A275D7" w14:textId="3DADBFFE" w:rsidR="0092037B" w:rsidRDefault="008D5A9D" w:rsidP="00C024C4">
      <w:pPr>
        <w:spacing w:afterLines="50" w:after="120"/>
        <w:jc w:val="both"/>
        <w:rPr>
          <w:rFonts w:eastAsiaTheme="minorEastAsia"/>
          <w:sz w:val="22"/>
          <w:szCs w:val="22"/>
        </w:rPr>
      </w:pPr>
      <w:r>
        <w:rPr>
          <w:rFonts w:eastAsia="ＭＳ 明朝" w:hint="eastAsia"/>
          <w:sz w:val="22"/>
          <w:szCs w:val="22"/>
          <w:lang w:val="en-US"/>
        </w:rPr>
        <w:t>T</w:t>
      </w:r>
      <w:r>
        <w:rPr>
          <w:rFonts w:eastAsia="ＭＳ 明朝"/>
          <w:sz w:val="22"/>
          <w:szCs w:val="22"/>
          <w:lang w:val="en-US"/>
        </w:rPr>
        <w:t>herefore, the 2</w:t>
      </w:r>
      <w:r w:rsidRPr="00F04BA2">
        <w:rPr>
          <w:rFonts w:eastAsia="ＭＳ 明朝"/>
          <w:sz w:val="22"/>
          <w:szCs w:val="22"/>
          <w:vertAlign w:val="superscript"/>
          <w:lang w:val="en-US"/>
        </w:rPr>
        <w:t>nd</w:t>
      </w:r>
      <w:r>
        <w:rPr>
          <w:rFonts w:eastAsia="ＭＳ 明朝"/>
          <w:sz w:val="22"/>
          <w:szCs w:val="22"/>
          <w:lang w:val="en-US"/>
        </w:rPr>
        <w:t xml:space="preserve"> and 3</w:t>
      </w:r>
      <w:r w:rsidRPr="00F04BA2">
        <w:rPr>
          <w:rFonts w:eastAsia="ＭＳ 明朝"/>
          <w:sz w:val="22"/>
          <w:szCs w:val="22"/>
          <w:vertAlign w:val="superscript"/>
          <w:lang w:val="en-US"/>
        </w:rPr>
        <w:t>rd</w:t>
      </w:r>
      <w:r>
        <w:rPr>
          <w:rFonts w:eastAsia="ＭＳ 明朝"/>
          <w:sz w:val="22"/>
          <w:szCs w:val="22"/>
          <w:lang w:val="en-US"/>
        </w:rPr>
        <w:t xml:space="preserve"> objectives to define the </w:t>
      </w:r>
      <w:proofErr w:type="spellStart"/>
      <w:r w:rsidRPr="00C500E7">
        <w:rPr>
          <w:rFonts w:eastAsia="ＭＳ 明朝"/>
          <w:sz w:val="22"/>
          <w:szCs w:val="22"/>
          <w:lang w:val="en-US"/>
        </w:rPr>
        <w:t>RedCap</w:t>
      </w:r>
      <w:proofErr w:type="spellEnd"/>
      <w:r w:rsidRPr="00C500E7">
        <w:rPr>
          <w:rFonts w:eastAsia="ＭＳ 明朝"/>
          <w:sz w:val="22"/>
          <w:szCs w:val="22"/>
          <w:lang w:val="en-US"/>
        </w:rPr>
        <w:t xml:space="preserve"> UE type</w:t>
      </w:r>
      <w:r>
        <w:rPr>
          <w:rFonts w:eastAsia="ＭＳ 明朝"/>
          <w:sz w:val="22"/>
          <w:szCs w:val="22"/>
          <w:lang w:val="en-US"/>
        </w:rPr>
        <w:t xml:space="preserve">, i.e., </w:t>
      </w:r>
      <w:r w:rsidRPr="00C500E7">
        <w:rPr>
          <w:rFonts w:eastAsia="SimSun"/>
          <w:bCs/>
          <w:sz w:val="22"/>
          <w:szCs w:val="22"/>
          <w:lang w:val="en-US"/>
        </w:rPr>
        <w:t xml:space="preserve">constraining the use of those </w:t>
      </w:r>
      <w:proofErr w:type="spellStart"/>
      <w:r w:rsidRPr="00C500E7">
        <w:rPr>
          <w:rFonts w:eastAsia="SimSun"/>
          <w:bCs/>
          <w:sz w:val="22"/>
          <w:szCs w:val="22"/>
          <w:lang w:val="en-US"/>
        </w:rPr>
        <w:t>RedCap</w:t>
      </w:r>
      <w:proofErr w:type="spellEnd"/>
      <w:r w:rsidRPr="00C500E7">
        <w:rPr>
          <w:rFonts w:eastAsia="SimSun"/>
          <w:bCs/>
          <w:sz w:val="22"/>
          <w:szCs w:val="22"/>
          <w:lang w:val="en-US"/>
        </w:rPr>
        <w:t xml:space="preserve"> capabilities only for </w:t>
      </w:r>
      <w:proofErr w:type="spellStart"/>
      <w:r w:rsidRPr="00C500E7">
        <w:rPr>
          <w:rFonts w:eastAsia="SimSun"/>
          <w:bCs/>
          <w:sz w:val="22"/>
          <w:szCs w:val="22"/>
          <w:lang w:val="en-US"/>
        </w:rPr>
        <w:t>RedCap</w:t>
      </w:r>
      <w:proofErr w:type="spellEnd"/>
      <w:r w:rsidRPr="00C500E7">
        <w:rPr>
          <w:rFonts w:eastAsia="SimSun"/>
          <w:bCs/>
          <w:sz w:val="22"/>
          <w:szCs w:val="22"/>
          <w:lang w:val="en-US"/>
        </w:rPr>
        <w:t xml:space="preserve"> U</w:t>
      </w:r>
      <w:r>
        <w:rPr>
          <w:rFonts w:eastAsia="SimSun"/>
          <w:bCs/>
          <w:sz w:val="22"/>
          <w:szCs w:val="22"/>
          <w:lang w:val="en-US"/>
        </w:rPr>
        <w:t>E</w:t>
      </w:r>
      <w:r w:rsidRPr="00C500E7">
        <w:rPr>
          <w:rFonts w:eastAsia="SimSun"/>
          <w:bCs/>
          <w:sz w:val="22"/>
          <w:szCs w:val="22"/>
          <w:lang w:val="en-US"/>
        </w:rPr>
        <w:t>s</w:t>
      </w:r>
      <w:r>
        <w:rPr>
          <w:rFonts w:eastAsia="SimSun"/>
          <w:bCs/>
          <w:sz w:val="22"/>
          <w:szCs w:val="22"/>
          <w:lang w:val="en-US"/>
        </w:rPr>
        <w:t xml:space="preserve"> and </w:t>
      </w:r>
      <w:r w:rsidRPr="00BD3FE9">
        <w:rPr>
          <w:rFonts w:eastAsia="ＭＳ 明朝"/>
          <w:sz w:val="22"/>
          <w:szCs w:val="22"/>
          <w:lang w:val="en-US"/>
        </w:rPr>
        <w:t xml:space="preserve">preventing </w:t>
      </w:r>
      <w:proofErr w:type="spellStart"/>
      <w:r w:rsidRPr="00BD3FE9">
        <w:rPr>
          <w:rFonts w:eastAsia="ＭＳ 明朝"/>
          <w:sz w:val="22"/>
          <w:szCs w:val="22"/>
          <w:lang w:val="en-US"/>
        </w:rPr>
        <w:t>RedCap</w:t>
      </w:r>
      <w:proofErr w:type="spellEnd"/>
      <w:r w:rsidRPr="00BD3FE9">
        <w:rPr>
          <w:rFonts w:eastAsia="ＭＳ 明朝"/>
          <w:sz w:val="22"/>
          <w:szCs w:val="22"/>
          <w:lang w:val="en-US"/>
        </w:rPr>
        <w:t xml:space="preserve"> UEs from using capabilities not intended for </w:t>
      </w:r>
      <w:proofErr w:type="spellStart"/>
      <w:r w:rsidRPr="00BD3FE9">
        <w:rPr>
          <w:rFonts w:eastAsia="ＭＳ 明朝"/>
          <w:sz w:val="22"/>
          <w:szCs w:val="22"/>
          <w:lang w:val="en-US"/>
        </w:rPr>
        <w:t>RedCap</w:t>
      </w:r>
      <w:proofErr w:type="spellEnd"/>
      <w:r w:rsidRPr="00BD3FE9">
        <w:rPr>
          <w:rFonts w:eastAsia="ＭＳ 明朝"/>
          <w:sz w:val="22"/>
          <w:szCs w:val="22"/>
          <w:lang w:val="en-US"/>
        </w:rPr>
        <w:t xml:space="preserve"> UEs including at least </w:t>
      </w:r>
      <w:r>
        <w:rPr>
          <w:rFonts w:eastAsia="ＭＳ 明朝"/>
          <w:sz w:val="22"/>
          <w:szCs w:val="22"/>
          <w:lang w:val="en-US"/>
        </w:rPr>
        <w:t>CA</w:t>
      </w:r>
      <w:r w:rsidRPr="00BD3FE9">
        <w:rPr>
          <w:rFonts w:eastAsia="ＭＳ 明朝"/>
          <w:sz w:val="22"/>
          <w:szCs w:val="22"/>
          <w:lang w:val="en-US"/>
        </w:rPr>
        <w:t xml:space="preserve">, </w:t>
      </w:r>
      <w:proofErr w:type="gramStart"/>
      <w:r>
        <w:rPr>
          <w:rFonts w:eastAsia="ＭＳ 明朝"/>
          <w:sz w:val="22"/>
          <w:szCs w:val="22"/>
          <w:lang w:val="en-US"/>
        </w:rPr>
        <w:t>DC</w:t>
      </w:r>
      <w:proofErr w:type="gramEnd"/>
      <w:r w:rsidRPr="00BD3FE9">
        <w:rPr>
          <w:rFonts w:eastAsia="ＭＳ 明朝"/>
          <w:sz w:val="22"/>
          <w:szCs w:val="22"/>
          <w:lang w:val="en-US"/>
        </w:rPr>
        <w:t xml:space="preserve"> and wider </w:t>
      </w:r>
      <w:r>
        <w:rPr>
          <w:rFonts w:eastAsia="ＭＳ 明朝"/>
          <w:sz w:val="22"/>
          <w:szCs w:val="22"/>
          <w:lang w:val="en-US"/>
        </w:rPr>
        <w:t>BWs</w:t>
      </w:r>
      <w:r>
        <w:rPr>
          <w:rFonts w:eastAsia="SimSun"/>
          <w:bCs/>
          <w:sz w:val="22"/>
          <w:szCs w:val="22"/>
          <w:lang w:val="en-US"/>
        </w:rPr>
        <w:t xml:space="preserve">, are satisfied even if </w:t>
      </w:r>
      <w:proofErr w:type="spellStart"/>
      <w:r w:rsidRPr="00475760">
        <w:rPr>
          <w:rFonts w:eastAsia="ＭＳ 明朝"/>
          <w:sz w:val="22"/>
          <w:szCs w:val="22"/>
          <w:lang w:val="en-US"/>
        </w:rPr>
        <w:t>RedCap</w:t>
      </w:r>
      <w:proofErr w:type="spellEnd"/>
      <w:r w:rsidRPr="00475760">
        <w:rPr>
          <w:rFonts w:eastAsia="ＭＳ 明朝"/>
          <w:sz w:val="22"/>
          <w:szCs w:val="22"/>
          <w:lang w:val="en-US"/>
        </w:rPr>
        <w:t xml:space="preserve"> UE type </w:t>
      </w:r>
      <w:r>
        <w:rPr>
          <w:rFonts w:eastAsia="ＭＳ 明朝"/>
          <w:sz w:val="22"/>
          <w:szCs w:val="22"/>
          <w:lang w:val="en-US"/>
        </w:rPr>
        <w:t xml:space="preserve">is defined only by </w:t>
      </w:r>
      <w:bookmarkStart w:id="7" w:name="_Hlk83915300"/>
      <w:r>
        <w:rPr>
          <w:rFonts w:eastAsia="ＭＳ 明朝"/>
          <w:sz w:val="22"/>
          <w:szCs w:val="22"/>
          <w:lang w:val="en-US"/>
        </w:rPr>
        <w:t>FG28-1</w:t>
      </w:r>
      <w:r>
        <w:rPr>
          <w:rFonts w:eastAsia="SimSun"/>
          <w:bCs/>
          <w:sz w:val="22"/>
          <w:szCs w:val="22"/>
          <w:lang w:val="en-US"/>
        </w:rPr>
        <w:t>.</w:t>
      </w:r>
      <w:bookmarkEnd w:id="7"/>
      <w:r w:rsidR="00C024C4">
        <w:rPr>
          <w:rFonts w:eastAsia="SimSun"/>
          <w:bCs/>
          <w:sz w:val="22"/>
          <w:szCs w:val="22"/>
          <w:lang w:val="en-US"/>
        </w:rPr>
        <w:t xml:space="preserve"> More details of our views on each FG are summarized as below:</w:t>
      </w:r>
    </w:p>
    <w:p w14:paraId="7CAC121F" w14:textId="21698238" w:rsidR="008E28A6" w:rsidRPr="006B7231" w:rsidRDefault="00C024C4"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 xml:space="preserve">G 28-1: </w:t>
      </w:r>
      <w:proofErr w:type="spellStart"/>
      <w:r w:rsidRPr="006B7231">
        <w:rPr>
          <w:rFonts w:eastAsiaTheme="minorEastAsia"/>
          <w:sz w:val="22"/>
          <w:szCs w:val="22"/>
          <w:u w:val="single"/>
        </w:rPr>
        <w:t>RedCap</w:t>
      </w:r>
      <w:proofErr w:type="spellEnd"/>
      <w:r w:rsidRPr="006B7231">
        <w:rPr>
          <w:rFonts w:eastAsiaTheme="minorEastAsia"/>
          <w:sz w:val="22"/>
          <w:szCs w:val="22"/>
          <w:u w:val="single"/>
        </w:rPr>
        <w:t xml:space="preserve"> UE</w:t>
      </w:r>
    </w:p>
    <w:p w14:paraId="0179419B" w14:textId="290A1C08" w:rsidR="000B76C9" w:rsidRPr="00D41272" w:rsidRDefault="004D479F" w:rsidP="00D41272">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 xml:space="preserve">Regarding FFS </w:t>
      </w:r>
      <w:r w:rsidRPr="004D479F">
        <w:rPr>
          <w:rFonts w:eastAsiaTheme="minorEastAsia"/>
          <w:sz w:val="22"/>
          <w:szCs w:val="22"/>
        </w:rPr>
        <w:t xml:space="preserve">whether to add any other basic features for </w:t>
      </w:r>
      <w:proofErr w:type="spellStart"/>
      <w:r w:rsidRPr="004D479F">
        <w:rPr>
          <w:rFonts w:eastAsiaTheme="minorEastAsia"/>
          <w:sz w:val="22"/>
          <w:szCs w:val="22"/>
        </w:rPr>
        <w:t>RedCap</w:t>
      </w:r>
      <w:proofErr w:type="spellEnd"/>
      <w:r w:rsidRPr="004D479F">
        <w:rPr>
          <w:rFonts w:eastAsiaTheme="minorEastAsia"/>
          <w:sz w:val="22"/>
          <w:szCs w:val="22"/>
        </w:rPr>
        <w:t xml:space="preserve"> UE</w:t>
      </w:r>
      <w:r>
        <w:rPr>
          <w:rFonts w:eastAsiaTheme="minorEastAsia"/>
          <w:sz w:val="22"/>
          <w:szCs w:val="22"/>
        </w:rPr>
        <w:t>,</w:t>
      </w:r>
      <w:r w:rsidRPr="004D479F">
        <w:rPr>
          <w:rFonts w:eastAsiaTheme="minorEastAsia"/>
          <w:sz w:val="22"/>
          <w:szCs w:val="22"/>
        </w:rPr>
        <w:t xml:space="preserve"> </w:t>
      </w:r>
      <w:r w:rsidR="008346C2">
        <w:rPr>
          <w:rFonts w:eastAsiaTheme="minorEastAsia"/>
          <w:sz w:val="22"/>
          <w:szCs w:val="22"/>
        </w:rPr>
        <w:t>we don’t see any</w:t>
      </w:r>
      <w:r w:rsidR="008346C2" w:rsidRPr="008346C2">
        <w:rPr>
          <w:rFonts w:eastAsiaTheme="minorEastAsia"/>
          <w:sz w:val="22"/>
          <w:szCs w:val="22"/>
        </w:rPr>
        <w:t xml:space="preserve"> </w:t>
      </w:r>
      <w:r w:rsidR="008346C2" w:rsidRPr="004D479F">
        <w:rPr>
          <w:rFonts w:eastAsiaTheme="minorEastAsia"/>
          <w:sz w:val="22"/>
          <w:szCs w:val="22"/>
        </w:rPr>
        <w:t>other basic features</w:t>
      </w:r>
      <w:r w:rsidR="008346C2">
        <w:rPr>
          <w:rFonts w:eastAsiaTheme="minorEastAsia"/>
          <w:sz w:val="22"/>
          <w:szCs w:val="22"/>
        </w:rPr>
        <w:t xml:space="preserve"> to be included in FG 28-1. The feature of early indication of </w:t>
      </w:r>
      <w:proofErr w:type="spellStart"/>
      <w:r w:rsidR="008346C2">
        <w:rPr>
          <w:rFonts w:eastAsiaTheme="minorEastAsia"/>
          <w:sz w:val="22"/>
          <w:szCs w:val="22"/>
        </w:rPr>
        <w:t>RedCap</w:t>
      </w:r>
      <w:proofErr w:type="spellEnd"/>
      <w:r w:rsidR="008346C2">
        <w:rPr>
          <w:rFonts w:eastAsiaTheme="minorEastAsia"/>
          <w:sz w:val="22"/>
          <w:szCs w:val="22"/>
        </w:rPr>
        <w:t xml:space="preserve"> UE </w:t>
      </w:r>
      <w:r w:rsidR="00D41272">
        <w:rPr>
          <w:rFonts w:eastAsiaTheme="minorEastAsia"/>
          <w:sz w:val="22"/>
          <w:szCs w:val="22"/>
        </w:rPr>
        <w:t>is RAN2-led item and should be discussed in RAN2.</w:t>
      </w:r>
    </w:p>
    <w:p w14:paraId="64B8C78E" w14:textId="03E23228" w:rsidR="00C024C4" w:rsidRDefault="00C024C4"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R</w:t>
      </w:r>
      <w:r w:rsidRPr="00C024C4">
        <w:rPr>
          <w:rFonts w:eastAsiaTheme="minorEastAsia"/>
          <w:sz w:val="22"/>
          <w:szCs w:val="22"/>
        </w:rPr>
        <w:t>eport type</w:t>
      </w:r>
      <w:r>
        <w:rPr>
          <w:rFonts w:eastAsiaTheme="minorEastAsia"/>
          <w:sz w:val="22"/>
          <w:szCs w:val="22"/>
        </w:rPr>
        <w:t xml:space="preserve"> of FG 28-1 should be </w:t>
      </w:r>
      <w:r w:rsidR="00A6066A">
        <w:rPr>
          <w:rFonts w:eastAsiaTheme="minorEastAsia"/>
          <w:sz w:val="22"/>
          <w:szCs w:val="22"/>
        </w:rPr>
        <w:t>per UE</w:t>
      </w:r>
    </w:p>
    <w:p w14:paraId="17AAD471" w14:textId="5CAB0D29" w:rsidR="00D41272" w:rsidRDefault="00D41272" w:rsidP="00D41272">
      <w:pPr>
        <w:pStyle w:val="afe"/>
        <w:numPr>
          <w:ilvl w:val="2"/>
          <w:numId w:val="10"/>
        </w:numPr>
        <w:snapToGrid w:val="0"/>
        <w:spacing w:afterLines="50" w:after="120"/>
        <w:ind w:leftChars="0"/>
        <w:jc w:val="both"/>
        <w:rPr>
          <w:rFonts w:eastAsiaTheme="minorEastAsia"/>
          <w:sz w:val="22"/>
          <w:szCs w:val="22"/>
        </w:rPr>
      </w:pPr>
      <w:r>
        <w:rPr>
          <w:rFonts w:eastAsiaTheme="minorEastAsia" w:hint="eastAsia"/>
          <w:sz w:val="22"/>
          <w:szCs w:val="22"/>
        </w:rPr>
        <w:t>W</w:t>
      </w:r>
      <w:r>
        <w:rPr>
          <w:rFonts w:eastAsiaTheme="minorEastAsia"/>
          <w:sz w:val="22"/>
          <w:szCs w:val="22"/>
        </w:rPr>
        <w:t xml:space="preserve">e don’t think a UE operates as </w:t>
      </w:r>
      <w:proofErr w:type="spellStart"/>
      <w:r>
        <w:rPr>
          <w:rFonts w:eastAsiaTheme="minorEastAsia"/>
          <w:sz w:val="22"/>
          <w:szCs w:val="22"/>
        </w:rPr>
        <w:t>RedCap</w:t>
      </w:r>
      <w:proofErr w:type="spellEnd"/>
      <w:r>
        <w:rPr>
          <w:rFonts w:eastAsiaTheme="minorEastAsia"/>
          <w:sz w:val="22"/>
          <w:szCs w:val="22"/>
        </w:rPr>
        <w:t xml:space="preserve"> UE in a band but as non-</w:t>
      </w:r>
      <w:proofErr w:type="spellStart"/>
      <w:r>
        <w:rPr>
          <w:rFonts w:eastAsiaTheme="minorEastAsia"/>
          <w:sz w:val="22"/>
          <w:szCs w:val="22"/>
        </w:rPr>
        <w:t>RedCap</w:t>
      </w:r>
      <w:proofErr w:type="spellEnd"/>
      <w:r>
        <w:rPr>
          <w:rFonts w:eastAsiaTheme="minorEastAsia"/>
          <w:sz w:val="22"/>
          <w:szCs w:val="22"/>
        </w:rPr>
        <w:t xml:space="preserve"> UE in another band. UE can report its supported bands where it can operate as </w:t>
      </w:r>
      <w:proofErr w:type="spellStart"/>
      <w:r>
        <w:rPr>
          <w:rFonts w:eastAsiaTheme="minorEastAsia"/>
          <w:sz w:val="22"/>
          <w:szCs w:val="22"/>
        </w:rPr>
        <w:t>RedCap</w:t>
      </w:r>
      <w:proofErr w:type="spellEnd"/>
      <w:r>
        <w:rPr>
          <w:rFonts w:eastAsiaTheme="minorEastAsia"/>
          <w:sz w:val="22"/>
          <w:szCs w:val="22"/>
        </w:rPr>
        <w:t xml:space="preserve"> UE.</w:t>
      </w:r>
    </w:p>
    <w:p w14:paraId="4B370A5E" w14:textId="2924CE37" w:rsidR="00A6066A" w:rsidRDefault="00204962"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 xml:space="preserve">FDD/TDD </w:t>
      </w:r>
      <w:r w:rsidR="00F95C9C">
        <w:rPr>
          <w:rFonts w:eastAsiaTheme="minorEastAsia"/>
          <w:sz w:val="22"/>
          <w:szCs w:val="22"/>
        </w:rPr>
        <w:t>and</w:t>
      </w:r>
      <w:r>
        <w:rPr>
          <w:rFonts w:eastAsiaTheme="minorEastAsia"/>
          <w:sz w:val="22"/>
          <w:szCs w:val="22"/>
        </w:rPr>
        <w:t xml:space="preserve"> </w:t>
      </w:r>
      <w:r w:rsidRPr="00204962">
        <w:rPr>
          <w:rFonts w:eastAsiaTheme="minorEastAsia"/>
          <w:sz w:val="22"/>
          <w:szCs w:val="22"/>
        </w:rPr>
        <w:t>FR1/FR2 differentiation</w:t>
      </w:r>
      <w:r>
        <w:rPr>
          <w:rFonts w:eastAsiaTheme="minorEastAsia"/>
          <w:sz w:val="22"/>
          <w:szCs w:val="22"/>
        </w:rPr>
        <w:t xml:space="preserve"> </w:t>
      </w:r>
      <w:r w:rsidR="00F95C9C">
        <w:rPr>
          <w:rFonts w:eastAsiaTheme="minorEastAsia"/>
          <w:sz w:val="22"/>
          <w:szCs w:val="22"/>
        </w:rPr>
        <w:t>are</w:t>
      </w:r>
      <w:r>
        <w:rPr>
          <w:rFonts w:eastAsiaTheme="minorEastAsia"/>
          <w:sz w:val="22"/>
          <w:szCs w:val="22"/>
        </w:rPr>
        <w:t xml:space="preserve"> not necessary for FG 28-1</w:t>
      </w:r>
    </w:p>
    <w:p w14:paraId="0407D22D" w14:textId="14590D28" w:rsidR="00D41272" w:rsidRPr="00D41272" w:rsidRDefault="00D41272" w:rsidP="00D41272">
      <w:pPr>
        <w:pStyle w:val="afe"/>
        <w:numPr>
          <w:ilvl w:val="2"/>
          <w:numId w:val="10"/>
        </w:numPr>
        <w:snapToGrid w:val="0"/>
        <w:spacing w:afterLines="50" w:after="120"/>
        <w:ind w:leftChars="0"/>
        <w:jc w:val="both"/>
        <w:rPr>
          <w:rFonts w:eastAsiaTheme="minorEastAsia"/>
          <w:sz w:val="22"/>
          <w:szCs w:val="22"/>
        </w:rPr>
      </w:pPr>
      <w:r>
        <w:rPr>
          <w:rFonts w:eastAsiaTheme="minorEastAsia" w:hint="eastAsia"/>
          <w:sz w:val="22"/>
          <w:szCs w:val="22"/>
        </w:rPr>
        <w:t>S</w:t>
      </w:r>
      <w:r>
        <w:rPr>
          <w:rFonts w:eastAsiaTheme="minorEastAsia"/>
          <w:sz w:val="22"/>
          <w:szCs w:val="22"/>
        </w:rPr>
        <w:t xml:space="preserve">ame as above, we don’t think a UE operates as </w:t>
      </w:r>
      <w:proofErr w:type="spellStart"/>
      <w:r>
        <w:rPr>
          <w:rFonts w:eastAsiaTheme="minorEastAsia"/>
          <w:sz w:val="22"/>
          <w:szCs w:val="22"/>
        </w:rPr>
        <w:t>RedCap</w:t>
      </w:r>
      <w:proofErr w:type="spellEnd"/>
      <w:r>
        <w:rPr>
          <w:rFonts w:eastAsiaTheme="minorEastAsia"/>
          <w:sz w:val="22"/>
          <w:szCs w:val="22"/>
        </w:rPr>
        <w:t xml:space="preserve"> UE in a band but as non-</w:t>
      </w:r>
      <w:proofErr w:type="spellStart"/>
      <w:r>
        <w:rPr>
          <w:rFonts w:eastAsiaTheme="minorEastAsia"/>
          <w:sz w:val="22"/>
          <w:szCs w:val="22"/>
        </w:rPr>
        <w:t>RedCap</w:t>
      </w:r>
      <w:proofErr w:type="spellEnd"/>
      <w:r>
        <w:rPr>
          <w:rFonts w:eastAsiaTheme="minorEastAsia"/>
          <w:sz w:val="22"/>
          <w:szCs w:val="22"/>
        </w:rPr>
        <w:t xml:space="preserve"> UE in another band. UE can report its supported bands where it can operate as </w:t>
      </w:r>
      <w:proofErr w:type="spellStart"/>
      <w:r>
        <w:rPr>
          <w:rFonts w:eastAsiaTheme="minorEastAsia"/>
          <w:sz w:val="22"/>
          <w:szCs w:val="22"/>
        </w:rPr>
        <w:t>RedCap</w:t>
      </w:r>
      <w:proofErr w:type="spellEnd"/>
      <w:r>
        <w:rPr>
          <w:rFonts w:eastAsiaTheme="minorEastAsia"/>
          <w:sz w:val="22"/>
          <w:szCs w:val="22"/>
        </w:rPr>
        <w:t xml:space="preserve"> UE.</w:t>
      </w:r>
    </w:p>
    <w:p w14:paraId="251F96B5" w14:textId="17292E51" w:rsidR="00204962" w:rsidRDefault="004D136F"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28-1 should be kept</w:t>
      </w:r>
    </w:p>
    <w:p w14:paraId="49C305E2" w14:textId="518E1597" w:rsidR="00820579" w:rsidRPr="006B7231" w:rsidRDefault="00820579"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 xml:space="preserve">G 28-2: Number of UE Rx branches and DL MIMO layers for </w:t>
      </w:r>
      <w:proofErr w:type="spellStart"/>
      <w:r w:rsidRPr="006B7231">
        <w:rPr>
          <w:rFonts w:eastAsiaTheme="minorEastAsia"/>
          <w:sz w:val="22"/>
          <w:szCs w:val="22"/>
          <w:u w:val="single"/>
        </w:rPr>
        <w:t>RedCap</w:t>
      </w:r>
      <w:proofErr w:type="spellEnd"/>
      <w:r w:rsidRPr="006B7231">
        <w:rPr>
          <w:rFonts w:eastAsiaTheme="minorEastAsia"/>
          <w:sz w:val="22"/>
          <w:szCs w:val="22"/>
          <w:u w:val="single"/>
        </w:rPr>
        <w:t xml:space="preserve"> UE</w:t>
      </w:r>
    </w:p>
    <w:p w14:paraId="5DB4F50A" w14:textId="125BA3D8" w:rsidR="008E2F06" w:rsidRDefault="00820579" w:rsidP="008E2F06">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28-2 should be kept for “</w:t>
      </w:r>
      <w:r w:rsidRPr="00820579">
        <w:rPr>
          <w:rFonts w:eastAsiaTheme="minorEastAsia"/>
          <w:sz w:val="22"/>
          <w:szCs w:val="22"/>
        </w:rPr>
        <w:t xml:space="preserve">Number of UE Rx branches and DL MIMO layers for </w:t>
      </w:r>
      <w:proofErr w:type="spellStart"/>
      <w:r w:rsidRPr="00820579">
        <w:rPr>
          <w:rFonts w:eastAsiaTheme="minorEastAsia"/>
          <w:sz w:val="22"/>
          <w:szCs w:val="22"/>
        </w:rPr>
        <w:t>RedCap</w:t>
      </w:r>
      <w:proofErr w:type="spellEnd"/>
      <w:r w:rsidRPr="00820579">
        <w:rPr>
          <w:rFonts w:eastAsiaTheme="minorEastAsia"/>
          <w:sz w:val="22"/>
          <w:szCs w:val="22"/>
        </w:rPr>
        <w:t xml:space="preserve"> UE</w:t>
      </w:r>
      <w:r>
        <w:rPr>
          <w:rFonts w:eastAsiaTheme="minorEastAsia"/>
          <w:sz w:val="22"/>
          <w:szCs w:val="22"/>
        </w:rPr>
        <w:t>”</w:t>
      </w:r>
      <w:r w:rsidR="008E2F06">
        <w:rPr>
          <w:rFonts w:eastAsiaTheme="minorEastAsia"/>
          <w:sz w:val="22"/>
          <w:szCs w:val="22"/>
        </w:rPr>
        <w:t>.</w:t>
      </w:r>
      <w:r w:rsidR="008E2F06" w:rsidRPr="008E2F06">
        <w:rPr>
          <w:rFonts w:eastAsiaTheme="minorEastAsia"/>
          <w:sz w:val="22"/>
          <w:szCs w:val="22"/>
        </w:rPr>
        <w:t xml:space="preserve"> As clarified in the note in FG 28-2, how to indicate the number of UE Rx branches and DL MIMO layers for </w:t>
      </w:r>
      <w:proofErr w:type="spellStart"/>
      <w:r w:rsidR="008E2F06" w:rsidRPr="008E2F06">
        <w:rPr>
          <w:rFonts w:eastAsiaTheme="minorEastAsia"/>
          <w:sz w:val="22"/>
          <w:szCs w:val="22"/>
        </w:rPr>
        <w:t>RedCap</w:t>
      </w:r>
      <w:proofErr w:type="spellEnd"/>
      <w:r w:rsidR="008E2F06" w:rsidRPr="008E2F06">
        <w:rPr>
          <w:rFonts w:eastAsiaTheme="minorEastAsia"/>
          <w:sz w:val="22"/>
          <w:szCs w:val="22"/>
        </w:rPr>
        <w:t xml:space="preserve"> UE is up to RAN2. RAN1 can inform RAN2 what information (type, </w:t>
      </w:r>
      <w:proofErr w:type="spellStart"/>
      <w:r w:rsidR="008E2F06" w:rsidRPr="008E2F06">
        <w:rPr>
          <w:rFonts w:eastAsiaTheme="minorEastAsia"/>
          <w:sz w:val="22"/>
          <w:szCs w:val="22"/>
        </w:rPr>
        <w:t>xDD</w:t>
      </w:r>
      <w:proofErr w:type="spellEnd"/>
      <w:r w:rsidR="008E2F06" w:rsidRPr="008E2F06">
        <w:rPr>
          <w:rFonts w:eastAsiaTheme="minorEastAsia"/>
          <w:sz w:val="22"/>
          <w:szCs w:val="22"/>
        </w:rPr>
        <w:t>/</w:t>
      </w:r>
      <w:proofErr w:type="spellStart"/>
      <w:r w:rsidR="008E2F06" w:rsidRPr="008E2F06">
        <w:rPr>
          <w:rFonts w:eastAsiaTheme="minorEastAsia"/>
          <w:sz w:val="22"/>
          <w:szCs w:val="22"/>
        </w:rPr>
        <w:t>FRx</w:t>
      </w:r>
      <w:proofErr w:type="spellEnd"/>
      <w:r w:rsidR="008E2F06" w:rsidRPr="008E2F06">
        <w:rPr>
          <w:rFonts w:eastAsiaTheme="minorEastAsia"/>
          <w:sz w:val="22"/>
          <w:szCs w:val="22"/>
        </w:rPr>
        <w:t xml:space="preserve"> differentiation, etc.) should be reported from </w:t>
      </w:r>
      <w:proofErr w:type="spellStart"/>
      <w:r w:rsidR="008E2F06" w:rsidRPr="008E2F06">
        <w:rPr>
          <w:rFonts w:eastAsiaTheme="minorEastAsia"/>
          <w:sz w:val="22"/>
          <w:szCs w:val="22"/>
        </w:rPr>
        <w:t>RedCap</w:t>
      </w:r>
      <w:proofErr w:type="spellEnd"/>
      <w:r w:rsidR="008E2F06" w:rsidRPr="008E2F06">
        <w:rPr>
          <w:rFonts w:eastAsiaTheme="minorEastAsia"/>
          <w:sz w:val="22"/>
          <w:szCs w:val="22"/>
        </w:rPr>
        <w:t xml:space="preserve"> UE</w:t>
      </w:r>
    </w:p>
    <w:p w14:paraId="51A33B99" w14:textId="7AA831FE" w:rsidR="00820579" w:rsidRDefault="00820579"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omponents of </w:t>
      </w:r>
      <w:r>
        <w:rPr>
          <w:rFonts w:eastAsiaTheme="minorEastAsia" w:hint="eastAsia"/>
          <w:sz w:val="22"/>
          <w:szCs w:val="22"/>
        </w:rPr>
        <w:t>F</w:t>
      </w:r>
      <w:r>
        <w:rPr>
          <w:rFonts w:eastAsiaTheme="minorEastAsia"/>
          <w:sz w:val="22"/>
          <w:szCs w:val="22"/>
        </w:rPr>
        <w:t>G 28-2 should be kept</w:t>
      </w:r>
    </w:p>
    <w:p w14:paraId="2192C580" w14:textId="025D976A" w:rsidR="002A59C2" w:rsidRDefault="002A59C2"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lastRenderedPageBreak/>
        <w:t>F</w:t>
      </w:r>
      <w:r>
        <w:rPr>
          <w:rFonts w:eastAsiaTheme="minorEastAsia"/>
          <w:sz w:val="22"/>
          <w:szCs w:val="22"/>
        </w:rPr>
        <w:t>G 28-1 should be the p</w:t>
      </w:r>
      <w:r w:rsidRPr="002A59C2">
        <w:rPr>
          <w:rFonts w:eastAsiaTheme="minorEastAsia"/>
          <w:sz w:val="22"/>
          <w:szCs w:val="22"/>
        </w:rPr>
        <w:t>rerequisite</w:t>
      </w:r>
      <w:r>
        <w:rPr>
          <w:rFonts w:eastAsiaTheme="minorEastAsia"/>
          <w:sz w:val="22"/>
          <w:szCs w:val="22"/>
        </w:rPr>
        <w:t xml:space="preserve"> FG of </w:t>
      </w:r>
      <w:r>
        <w:rPr>
          <w:rFonts w:eastAsiaTheme="minorEastAsia" w:hint="eastAsia"/>
          <w:sz w:val="22"/>
          <w:szCs w:val="22"/>
        </w:rPr>
        <w:t>F</w:t>
      </w:r>
      <w:r>
        <w:rPr>
          <w:rFonts w:eastAsiaTheme="minorEastAsia"/>
          <w:sz w:val="22"/>
          <w:szCs w:val="22"/>
        </w:rPr>
        <w:t>G 28-2</w:t>
      </w:r>
    </w:p>
    <w:p w14:paraId="7E3236CB" w14:textId="088E7821" w:rsidR="00820579" w:rsidRDefault="00820579"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R</w:t>
      </w:r>
      <w:r w:rsidRPr="00C024C4">
        <w:rPr>
          <w:rFonts w:eastAsiaTheme="minorEastAsia"/>
          <w:sz w:val="22"/>
          <w:szCs w:val="22"/>
        </w:rPr>
        <w:t>eport type</w:t>
      </w:r>
      <w:r>
        <w:rPr>
          <w:rFonts w:eastAsiaTheme="minorEastAsia"/>
          <w:sz w:val="22"/>
          <w:szCs w:val="22"/>
        </w:rPr>
        <w:t xml:space="preserve"> of FG 28-2 should be per band</w:t>
      </w:r>
    </w:p>
    <w:p w14:paraId="676CFE42" w14:textId="0AB73765" w:rsidR="00820579" w:rsidRDefault="00820579" w:rsidP="005E1EBD">
      <w:pPr>
        <w:pStyle w:val="afe"/>
        <w:numPr>
          <w:ilvl w:val="2"/>
          <w:numId w:val="10"/>
        </w:numPr>
        <w:snapToGrid w:val="0"/>
        <w:spacing w:afterLines="50" w:after="120"/>
        <w:ind w:leftChars="0"/>
        <w:jc w:val="both"/>
        <w:rPr>
          <w:rFonts w:eastAsiaTheme="minorEastAsia"/>
          <w:sz w:val="22"/>
          <w:szCs w:val="22"/>
        </w:rPr>
      </w:pPr>
      <w:r>
        <w:rPr>
          <w:rFonts w:eastAsiaTheme="minorEastAsia"/>
          <w:sz w:val="22"/>
          <w:szCs w:val="22"/>
        </w:rPr>
        <w:t xml:space="preserve">FDD/TDD and </w:t>
      </w:r>
      <w:r w:rsidRPr="00204962">
        <w:rPr>
          <w:rFonts w:eastAsiaTheme="minorEastAsia"/>
          <w:sz w:val="22"/>
          <w:szCs w:val="22"/>
        </w:rPr>
        <w:t>FR1/FR2 differentiation</w:t>
      </w:r>
      <w:r>
        <w:rPr>
          <w:rFonts w:eastAsiaTheme="minorEastAsia"/>
          <w:sz w:val="22"/>
          <w:szCs w:val="22"/>
        </w:rPr>
        <w:t xml:space="preserve"> are not applicable to FG 28-2</w:t>
      </w:r>
    </w:p>
    <w:p w14:paraId="5B631533" w14:textId="6A68EA2A" w:rsidR="00820579" w:rsidRDefault="00820579"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w:t>
      </w:r>
      <w:r w:rsidR="00C904F7">
        <w:rPr>
          <w:rFonts w:eastAsiaTheme="minorEastAsia"/>
          <w:sz w:val="22"/>
          <w:szCs w:val="22"/>
        </w:rPr>
        <w:t>2</w:t>
      </w:r>
      <w:r>
        <w:rPr>
          <w:rFonts w:eastAsiaTheme="minorEastAsia"/>
          <w:sz w:val="22"/>
          <w:szCs w:val="22"/>
        </w:rPr>
        <w:t xml:space="preserve"> should be kept</w:t>
      </w:r>
    </w:p>
    <w:p w14:paraId="4DE1F920" w14:textId="4ABB874F" w:rsidR="002A59C2" w:rsidRPr="006B7231" w:rsidRDefault="002A59C2"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 xml:space="preserve">G 28-3: </w:t>
      </w:r>
      <w:r w:rsidR="00005CE8" w:rsidRPr="006B7231">
        <w:rPr>
          <w:rFonts w:eastAsiaTheme="minorEastAsia"/>
          <w:sz w:val="22"/>
          <w:szCs w:val="22"/>
          <w:u w:val="single"/>
        </w:rPr>
        <w:t>Half-duplex FDD operation</w:t>
      </w:r>
      <w:r w:rsidR="00BF0658">
        <w:rPr>
          <w:rFonts w:eastAsiaTheme="minorEastAsia"/>
          <w:sz w:val="22"/>
          <w:szCs w:val="22"/>
          <w:u w:val="single"/>
        </w:rPr>
        <w:t xml:space="preserve"> type A</w:t>
      </w:r>
      <w:r w:rsidR="00005CE8" w:rsidRPr="006B7231">
        <w:rPr>
          <w:rFonts w:eastAsiaTheme="minorEastAsia"/>
          <w:sz w:val="22"/>
          <w:szCs w:val="22"/>
          <w:u w:val="single"/>
        </w:rPr>
        <w:t xml:space="preserve"> for </w:t>
      </w:r>
      <w:proofErr w:type="spellStart"/>
      <w:r w:rsidR="00005CE8" w:rsidRPr="006B7231">
        <w:rPr>
          <w:rFonts w:eastAsiaTheme="minorEastAsia"/>
          <w:sz w:val="22"/>
          <w:szCs w:val="22"/>
          <w:u w:val="single"/>
        </w:rPr>
        <w:t>RedCap</w:t>
      </w:r>
      <w:proofErr w:type="spellEnd"/>
      <w:r w:rsidR="00005CE8" w:rsidRPr="006B7231">
        <w:rPr>
          <w:rFonts w:eastAsiaTheme="minorEastAsia"/>
          <w:sz w:val="22"/>
          <w:szCs w:val="22"/>
          <w:u w:val="single"/>
        </w:rPr>
        <w:t xml:space="preserve"> UE</w:t>
      </w:r>
    </w:p>
    <w:p w14:paraId="1E17D37D" w14:textId="7DB310BE" w:rsidR="002A59C2" w:rsidRDefault="002A59C2"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R</w:t>
      </w:r>
      <w:r w:rsidRPr="00C024C4">
        <w:rPr>
          <w:rFonts w:eastAsiaTheme="minorEastAsia"/>
          <w:sz w:val="22"/>
          <w:szCs w:val="22"/>
        </w:rPr>
        <w:t>eport type</w:t>
      </w:r>
      <w:r>
        <w:rPr>
          <w:rFonts w:eastAsiaTheme="minorEastAsia"/>
          <w:sz w:val="22"/>
          <w:szCs w:val="22"/>
        </w:rPr>
        <w:t xml:space="preserve"> of FG 28-</w:t>
      </w:r>
      <w:r w:rsidR="00005CE8">
        <w:rPr>
          <w:rFonts w:eastAsiaTheme="minorEastAsia"/>
          <w:sz w:val="22"/>
          <w:szCs w:val="22"/>
        </w:rPr>
        <w:t>3</w:t>
      </w:r>
      <w:r>
        <w:rPr>
          <w:rFonts w:eastAsiaTheme="minorEastAsia"/>
          <w:sz w:val="22"/>
          <w:szCs w:val="22"/>
        </w:rPr>
        <w:t xml:space="preserve"> should be per band</w:t>
      </w:r>
      <w:r w:rsidR="00BF0658">
        <w:rPr>
          <w:rFonts w:eastAsiaTheme="minorEastAsia"/>
          <w:sz w:val="22"/>
          <w:szCs w:val="22"/>
        </w:rPr>
        <w:t xml:space="preserve"> for more flexibility to indicate the support of either HD-FDD or FD-FDD for different FDD bands.</w:t>
      </w:r>
    </w:p>
    <w:p w14:paraId="7CFE9E77" w14:textId="1BE7034B" w:rsidR="00005CE8" w:rsidRDefault="00005CE8" w:rsidP="005E1EBD">
      <w:pPr>
        <w:pStyle w:val="afe"/>
        <w:numPr>
          <w:ilvl w:val="2"/>
          <w:numId w:val="10"/>
        </w:numPr>
        <w:snapToGrid w:val="0"/>
        <w:spacing w:afterLines="50" w:after="120"/>
        <w:ind w:leftChars="0"/>
        <w:jc w:val="both"/>
        <w:rPr>
          <w:rFonts w:eastAsiaTheme="minorEastAsia"/>
          <w:sz w:val="22"/>
          <w:szCs w:val="22"/>
        </w:rPr>
      </w:pPr>
      <w:r>
        <w:rPr>
          <w:rFonts w:eastAsiaTheme="minorEastAsia"/>
          <w:sz w:val="22"/>
          <w:szCs w:val="22"/>
        </w:rPr>
        <w:t>FG 28-3 is applicable only to FR1 FDD bands</w:t>
      </w:r>
    </w:p>
    <w:p w14:paraId="67D46C49" w14:textId="23144E8D" w:rsidR="008E28A6" w:rsidRPr="006B7231" w:rsidRDefault="002C0707"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 xml:space="preserve">G 28-5: UL 256QAM support for </w:t>
      </w:r>
      <w:proofErr w:type="spellStart"/>
      <w:r w:rsidRPr="006B7231">
        <w:rPr>
          <w:rFonts w:eastAsiaTheme="minorEastAsia"/>
          <w:sz w:val="22"/>
          <w:szCs w:val="22"/>
          <w:u w:val="single"/>
        </w:rPr>
        <w:t>RedCap</w:t>
      </w:r>
      <w:proofErr w:type="spellEnd"/>
      <w:r w:rsidRPr="006B7231">
        <w:rPr>
          <w:rFonts w:eastAsiaTheme="minorEastAsia"/>
          <w:sz w:val="22"/>
          <w:szCs w:val="22"/>
          <w:u w:val="single"/>
        </w:rPr>
        <w:t xml:space="preserve"> UE</w:t>
      </w:r>
    </w:p>
    <w:p w14:paraId="5D164140" w14:textId="2B99DCC2" w:rsidR="002C0707" w:rsidRDefault="002C0707"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urrently </w:t>
      </w:r>
      <w:r w:rsidRPr="00827E05">
        <w:rPr>
          <w:rFonts w:eastAsiaTheme="minorEastAsia"/>
          <w:sz w:val="22"/>
          <w:szCs w:val="22"/>
        </w:rPr>
        <w:t>DL 256QAM</w:t>
      </w:r>
      <w:r w:rsidRPr="00DE04F8">
        <w:rPr>
          <w:rFonts w:eastAsiaTheme="minorEastAsia"/>
          <w:sz w:val="22"/>
          <w:szCs w:val="22"/>
        </w:rPr>
        <w:t xml:space="preserve"> </w:t>
      </w:r>
      <w:r>
        <w:rPr>
          <w:rFonts w:eastAsiaTheme="minorEastAsia"/>
          <w:sz w:val="22"/>
          <w:szCs w:val="22"/>
        </w:rPr>
        <w:t>is supported/reported as</w:t>
      </w:r>
      <w:r w:rsidRPr="002C0707">
        <w:rPr>
          <w:rFonts w:eastAsiaTheme="minorEastAsia"/>
          <w:sz w:val="22"/>
          <w:szCs w:val="22"/>
        </w:rPr>
        <w:t xml:space="preserve"> </w:t>
      </w:r>
      <w:r>
        <w:rPr>
          <w:rFonts w:eastAsiaTheme="minorEastAsia"/>
          <w:sz w:val="22"/>
          <w:szCs w:val="22"/>
        </w:rPr>
        <w:t>o</w:t>
      </w:r>
      <w:r w:rsidRPr="00DE04F8">
        <w:rPr>
          <w:rFonts w:eastAsiaTheme="minorEastAsia"/>
          <w:sz w:val="22"/>
          <w:szCs w:val="22"/>
        </w:rPr>
        <w:t xml:space="preserve">ptional with capability signalling for </w:t>
      </w:r>
      <w:r>
        <w:rPr>
          <w:rFonts w:eastAsiaTheme="minorEastAsia"/>
          <w:sz w:val="22"/>
          <w:szCs w:val="22"/>
        </w:rPr>
        <w:t xml:space="preserve">both FR1 and </w:t>
      </w:r>
      <w:r w:rsidRPr="00DE04F8">
        <w:rPr>
          <w:rFonts w:eastAsiaTheme="minorEastAsia"/>
          <w:sz w:val="22"/>
          <w:szCs w:val="22"/>
        </w:rPr>
        <w:t>FR2</w:t>
      </w:r>
      <w:r>
        <w:rPr>
          <w:rFonts w:eastAsiaTheme="minorEastAsia"/>
          <w:sz w:val="22"/>
          <w:szCs w:val="22"/>
        </w:rPr>
        <w:t xml:space="preserve"> using </w:t>
      </w:r>
      <w:r w:rsidRPr="002C0707">
        <w:rPr>
          <w:rFonts w:eastAsiaTheme="minorEastAsia"/>
          <w:i/>
          <w:iCs/>
          <w:sz w:val="22"/>
          <w:szCs w:val="22"/>
        </w:rPr>
        <w:t>pusch-256QAM</w:t>
      </w:r>
      <w:r>
        <w:rPr>
          <w:rFonts w:eastAsiaTheme="minorEastAsia"/>
          <w:sz w:val="22"/>
          <w:szCs w:val="22"/>
        </w:rPr>
        <w:t xml:space="preserve"> per band</w:t>
      </w:r>
      <w:r w:rsidR="00BE2C48">
        <w:rPr>
          <w:rFonts w:eastAsiaTheme="minorEastAsia"/>
          <w:sz w:val="22"/>
          <w:szCs w:val="22"/>
        </w:rPr>
        <w:t xml:space="preserve"> and hence, it can be used for </w:t>
      </w:r>
      <w:proofErr w:type="spellStart"/>
      <w:r w:rsidR="00BE2C48">
        <w:rPr>
          <w:rFonts w:eastAsiaTheme="minorEastAsia"/>
          <w:sz w:val="22"/>
          <w:szCs w:val="22"/>
        </w:rPr>
        <w:t>RedCap</w:t>
      </w:r>
      <w:proofErr w:type="spellEnd"/>
      <w:r w:rsidR="00BE2C48">
        <w:rPr>
          <w:rFonts w:eastAsiaTheme="minorEastAsia"/>
          <w:sz w:val="22"/>
          <w:szCs w:val="22"/>
        </w:rPr>
        <w:t xml:space="preserve"> UEs as well. In that sense, we don’t see any motivation to introduce FG 28-5 in addition to </w:t>
      </w:r>
      <w:r w:rsidR="00BE2C48" w:rsidRPr="002C0707">
        <w:rPr>
          <w:rFonts w:eastAsiaTheme="minorEastAsia"/>
          <w:i/>
          <w:iCs/>
          <w:sz w:val="22"/>
          <w:szCs w:val="22"/>
        </w:rPr>
        <w:t>pusch-256QAM</w:t>
      </w:r>
      <w:r w:rsidR="00BE2C48">
        <w:rPr>
          <w:rFonts w:eastAsiaTheme="minorEastAsia"/>
          <w:sz w:val="22"/>
          <w:szCs w:val="22"/>
        </w:rPr>
        <w:t>.</w:t>
      </w:r>
    </w:p>
    <w:p w14:paraId="4D7BBEF9" w14:textId="77777777" w:rsidR="00B62D4B" w:rsidRPr="00B62D4B" w:rsidRDefault="00BE2C48"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w:t>
      </w:r>
      <w:r w:rsidR="00710A9E">
        <w:rPr>
          <w:rFonts w:eastAsiaTheme="minorEastAsia"/>
          <w:sz w:val="22"/>
          <w:szCs w:val="22"/>
        </w:rPr>
        <w:t>5</w:t>
      </w:r>
      <w:r>
        <w:rPr>
          <w:rFonts w:eastAsiaTheme="minorEastAsia"/>
          <w:sz w:val="22"/>
          <w:szCs w:val="22"/>
        </w:rPr>
        <w:t xml:space="preserve"> should be </w:t>
      </w:r>
      <w:r w:rsidR="00764C91">
        <w:rPr>
          <w:rFonts w:eastAsiaTheme="minorEastAsia"/>
          <w:sz w:val="22"/>
          <w:szCs w:val="22"/>
        </w:rPr>
        <w:t>removed</w:t>
      </w:r>
    </w:p>
    <w:p w14:paraId="0016E0CF" w14:textId="751BFB11" w:rsidR="00BE2C48" w:rsidRPr="002C0707" w:rsidRDefault="00B62D4B" w:rsidP="005E1EBD">
      <w:pPr>
        <w:pStyle w:val="afe"/>
        <w:numPr>
          <w:ilvl w:val="1"/>
          <w:numId w:val="10"/>
        </w:numPr>
        <w:snapToGrid w:val="0"/>
        <w:spacing w:afterLines="50" w:after="120"/>
        <w:ind w:leftChars="0"/>
        <w:jc w:val="both"/>
        <w:rPr>
          <w:rFonts w:eastAsiaTheme="minorEastAsia"/>
          <w:sz w:val="22"/>
          <w:szCs w:val="22"/>
        </w:rPr>
      </w:pPr>
      <w:r w:rsidRPr="00B62D4B">
        <w:rPr>
          <w:rFonts w:eastAsiaTheme="minorEastAsia"/>
          <w:sz w:val="22"/>
          <w:szCs w:val="22"/>
        </w:rPr>
        <w:t xml:space="preserve">Add a note in FG 1-5 (256QAM for PUSCH) that “For </w:t>
      </w:r>
      <w:proofErr w:type="spellStart"/>
      <w:r w:rsidRPr="00B62D4B">
        <w:rPr>
          <w:rFonts w:eastAsiaTheme="minorEastAsia"/>
          <w:sz w:val="22"/>
          <w:szCs w:val="22"/>
        </w:rPr>
        <w:t>RedCap</w:t>
      </w:r>
      <w:proofErr w:type="spellEnd"/>
      <w:r w:rsidRPr="00B62D4B">
        <w:rPr>
          <w:rFonts w:eastAsiaTheme="minorEastAsia"/>
          <w:sz w:val="22"/>
          <w:szCs w:val="22"/>
        </w:rPr>
        <w:t xml:space="preserve"> UEs, the 256QAM MCS table for PUSCH is only supported if the UE supports 256QAM for PUSCH”</w:t>
      </w:r>
    </w:p>
    <w:p w14:paraId="6A729F50" w14:textId="530990AE" w:rsidR="003F7230" w:rsidRDefault="003F7230" w:rsidP="003F7230">
      <w:pPr>
        <w:spacing w:afterLines="50" w:after="120"/>
        <w:jc w:val="both"/>
        <w:rPr>
          <w:rFonts w:eastAsiaTheme="minorEastAsia"/>
          <w:sz w:val="22"/>
        </w:rPr>
      </w:pPr>
    </w:p>
    <w:p w14:paraId="31004FDC" w14:textId="74046CEE" w:rsidR="0022582F" w:rsidRDefault="0022582F" w:rsidP="003F7230">
      <w:pPr>
        <w:spacing w:afterLines="50" w:after="120"/>
        <w:jc w:val="both"/>
        <w:rPr>
          <w:rFonts w:eastAsiaTheme="minorEastAsia"/>
          <w:sz w:val="22"/>
        </w:rPr>
      </w:pPr>
    </w:p>
    <w:p w14:paraId="246A37C0" w14:textId="279685B5" w:rsidR="0022582F" w:rsidRDefault="0022582F" w:rsidP="0022582F">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 xml:space="preserve">Rel-15/16 </w:t>
      </w:r>
      <w:r w:rsidRPr="0022582F">
        <w:rPr>
          <w:rFonts w:eastAsia="DengXian"/>
          <w:b/>
          <w:lang w:val="en-US" w:eastAsia="zh-CN"/>
        </w:rPr>
        <w:t xml:space="preserve">UE features not applicable for </w:t>
      </w:r>
      <w:proofErr w:type="spellStart"/>
      <w:r w:rsidRPr="0022582F">
        <w:rPr>
          <w:rFonts w:eastAsia="DengXian"/>
          <w:b/>
          <w:lang w:val="en-US" w:eastAsia="zh-CN"/>
        </w:rPr>
        <w:t>RedCap</w:t>
      </w:r>
      <w:proofErr w:type="spellEnd"/>
      <w:r w:rsidRPr="0022582F">
        <w:rPr>
          <w:rFonts w:eastAsia="DengXian"/>
          <w:b/>
          <w:lang w:val="en-US" w:eastAsia="zh-CN"/>
        </w:rPr>
        <w:t xml:space="preserve"> UEs</w:t>
      </w:r>
    </w:p>
    <w:p w14:paraId="19E98AEF" w14:textId="2D012AD8" w:rsidR="0022582F" w:rsidRDefault="00575E99" w:rsidP="0022582F">
      <w:pPr>
        <w:spacing w:afterLines="50" w:after="120"/>
        <w:jc w:val="both"/>
        <w:rPr>
          <w:rFonts w:eastAsiaTheme="minorEastAsia"/>
          <w:sz w:val="22"/>
          <w:szCs w:val="22"/>
        </w:rPr>
      </w:pPr>
      <w:r w:rsidRPr="00575E99">
        <w:rPr>
          <w:rFonts w:eastAsiaTheme="minorEastAsia"/>
          <w:sz w:val="22"/>
          <w:szCs w:val="22"/>
        </w:rPr>
        <w:t xml:space="preserve">It was discussed in the </w:t>
      </w:r>
      <w:r>
        <w:rPr>
          <w:rFonts w:eastAsiaTheme="minorEastAsia"/>
          <w:sz w:val="22"/>
          <w:szCs w:val="22"/>
        </w:rPr>
        <w:t xml:space="preserve">last RAN1 meeting </w:t>
      </w:r>
      <w:r w:rsidR="00FF1C00">
        <w:rPr>
          <w:rFonts w:eastAsiaTheme="minorEastAsia"/>
          <w:sz w:val="22"/>
          <w:szCs w:val="22"/>
        </w:rPr>
        <w:t xml:space="preserve">[4] </w:t>
      </w:r>
      <w:r w:rsidRPr="00575E99">
        <w:rPr>
          <w:rFonts w:eastAsiaTheme="minorEastAsia"/>
          <w:sz w:val="22"/>
          <w:szCs w:val="22"/>
        </w:rPr>
        <w:t xml:space="preserve">whether there are any Rel-15/16 UE features which should not be applicable for </w:t>
      </w:r>
      <w:proofErr w:type="spellStart"/>
      <w:r w:rsidRPr="00575E99">
        <w:rPr>
          <w:rFonts w:eastAsiaTheme="minorEastAsia"/>
          <w:sz w:val="22"/>
          <w:szCs w:val="22"/>
        </w:rPr>
        <w:t>RedCap</w:t>
      </w:r>
      <w:proofErr w:type="spellEnd"/>
      <w:r w:rsidRPr="00575E99">
        <w:rPr>
          <w:rFonts w:eastAsiaTheme="minorEastAsia"/>
          <w:sz w:val="22"/>
          <w:szCs w:val="22"/>
        </w:rPr>
        <w:t xml:space="preserve"> UEs</w:t>
      </w:r>
      <w:r w:rsidR="00FF1C00">
        <w:rPr>
          <w:rFonts w:eastAsiaTheme="minorEastAsia"/>
          <w:sz w:val="22"/>
          <w:szCs w:val="22"/>
        </w:rPr>
        <w:t xml:space="preserve"> other than the identified capabilities, i.e.,</w:t>
      </w:r>
    </w:p>
    <w:p w14:paraId="16583568" w14:textId="77777777" w:rsidR="00FF1C00" w:rsidRDefault="00FF1C00" w:rsidP="00F95E82">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Carrier aggregation</w:t>
      </w:r>
    </w:p>
    <w:p w14:paraId="0CE8662D" w14:textId="77777777" w:rsidR="00FF1C00" w:rsidRDefault="00FF1C00" w:rsidP="002E175D">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Dual connectivity</w:t>
      </w:r>
    </w:p>
    <w:p w14:paraId="0601185C" w14:textId="77777777" w:rsidR="00FF1C00" w:rsidRDefault="00FF1C00" w:rsidP="00A0308F">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UE bandwidths wider than 20 MHz in FR1 or wider than 100 MHz in FR2</w:t>
      </w:r>
    </w:p>
    <w:p w14:paraId="20D56E9F" w14:textId="731035DE" w:rsidR="00FF1C00" w:rsidRDefault="00FF1C00" w:rsidP="00A0308F">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More than 2 UE Rx branches or more than 2 DL MIMO layers</w:t>
      </w:r>
    </w:p>
    <w:p w14:paraId="44D6F1B4" w14:textId="77777777" w:rsidR="00FF1C00" w:rsidRPr="00FF1C00" w:rsidRDefault="00FF1C00" w:rsidP="00FF1C00">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More than [4 or 8] DRBs</w:t>
      </w:r>
    </w:p>
    <w:p w14:paraId="05035F42" w14:textId="77777777" w:rsidR="00FF1C00" w:rsidRPr="00FF1C00" w:rsidRDefault="00FF1C00" w:rsidP="00FF1C00">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NE-DC and (NG)EN-DC</w:t>
      </w:r>
    </w:p>
    <w:p w14:paraId="6D6A2AC9" w14:textId="0DCD4128" w:rsidR="00FF1C00" w:rsidRPr="00FF1C00" w:rsidRDefault="00FF1C00" w:rsidP="00FF1C00">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DAPS and C</w:t>
      </w:r>
      <w:r>
        <w:rPr>
          <w:rFonts w:eastAsia="ＭＳ 明朝"/>
          <w:sz w:val="22"/>
          <w:szCs w:val="22"/>
          <w:lang w:val="en-US"/>
        </w:rPr>
        <w:t>PA</w:t>
      </w:r>
      <w:r w:rsidRPr="00FF1C00">
        <w:rPr>
          <w:rFonts w:eastAsia="ＭＳ 明朝"/>
          <w:sz w:val="22"/>
          <w:szCs w:val="22"/>
          <w:lang w:val="en-US"/>
        </w:rPr>
        <w:t>C related capabilities</w:t>
      </w:r>
    </w:p>
    <w:p w14:paraId="4FEF8B8B" w14:textId="2FF2749E" w:rsidR="00FF1C00" w:rsidRPr="00FF1C00" w:rsidRDefault="00FF1C00" w:rsidP="00FF1C00">
      <w:pPr>
        <w:pStyle w:val="afe"/>
        <w:numPr>
          <w:ilvl w:val="0"/>
          <w:numId w:val="14"/>
        </w:numPr>
        <w:spacing w:afterLines="50" w:after="120"/>
        <w:ind w:leftChars="0"/>
        <w:jc w:val="both"/>
        <w:rPr>
          <w:rFonts w:eastAsia="ＭＳ 明朝"/>
          <w:sz w:val="22"/>
          <w:szCs w:val="22"/>
          <w:lang w:val="en-US"/>
        </w:rPr>
      </w:pPr>
      <w:r w:rsidRPr="00FF1C00">
        <w:rPr>
          <w:rFonts w:eastAsia="ＭＳ 明朝"/>
          <w:sz w:val="22"/>
          <w:szCs w:val="22"/>
          <w:lang w:val="en-US"/>
        </w:rPr>
        <w:t>IAB related capabilities</w:t>
      </w:r>
    </w:p>
    <w:p w14:paraId="6474C719" w14:textId="3EB6310B" w:rsidR="00A802AB" w:rsidRPr="0058326D" w:rsidRDefault="0058326D" w:rsidP="003F7230">
      <w:pPr>
        <w:spacing w:afterLines="50" w:after="120"/>
        <w:jc w:val="both"/>
        <w:rPr>
          <w:rFonts w:eastAsiaTheme="minorEastAsia"/>
          <w:sz w:val="22"/>
        </w:rPr>
      </w:pPr>
      <w:r w:rsidRPr="0058326D">
        <w:rPr>
          <w:rFonts w:eastAsia="ＭＳ 明朝"/>
          <w:sz w:val="22"/>
          <w:szCs w:val="22"/>
        </w:rPr>
        <w:t xml:space="preserve">Also, it was discussed in the last RAN meeting </w:t>
      </w:r>
      <w:proofErr w:type="gramStart"/>
      <w:r w:rsidRPr="0058326D">
        <w:rPr>
          <w:rFonts w:eastAsia="ＭＳ 明朝"/>
          <w:sz w:val="22"/>
          <w:szCs w:val="22"/>
        </w:rPr>
        <w:t>whether or not</w:t>
      </w:r>
      <w:proofErr w:type="gramEnd"/>
      <w:r w:rsidRPr="0058326D">
        <w:rPr>
          <w:rFonts w:eastAsia="ＭＳ 明朝"/>
          <w:sz w:val="22"/>
          <w:szCs w:val="22"/>
        </w:rPr>
        <w:t xml:space="preserve"> </w:t>
      </w:r>
      <w:proofErr w:type="spellStart"/>
      <w:r w:rsidRPr="0058326D">
        <w:rPr>
          <w:rFonts w:eastAsia="ＭＳ 明朝"/>
          <w:sz w:val="22"/>
          <w:szCs w:val="22"/>
        </w:rPr>
        <w:t>RedCap</w:t>
      </w:r>
      <w:proofErr w:type="spellEnd"/>
      <w:r w:rsidRPr="0058326D">
        <w:rPr>
          <w:rFonts w:eastAsia="ＭＳ 明朝"/>
          <w:sz w:val="22"/>
          <w:szCs w:val="22"/>
        </w:rPr>
        <w:t xml:space="preserve"> UEs can support V2X, operate in unlicensed bands, and support SUL. It was concluded that there will be no work on any </w:t>
      </w:r>
      <w:proofErr w:type="spellStart"/>
      <w:r w:rsidRPr="0058326D">
        <w:rPr>
          <w:rFonts w:eastAsia="ＭＳ 明朝"/>
          <w:sz w:val="22"/>
          <w:szCs w:val="22"/>
        </w:rPr>
        <w:t>RedCap</w:t>
      </w:r>
      <w:proofErr w:type="spellEnd"/>
      <w:r w:rsidRPr="0058326D">
        <w:rPr>
          <w:rFonts w:eastAsia="ＭＳ 明朝"/>
          <w:sz w:val="22"/>
          <w:szCs w:val="22"/>
        </w:rPr>
        <w:t xml:space="preserve"> specific specification update for these </w:t>
      </w:r>
      <w:proofErr w:type="gramStart"/>
      <w:r w:rsidRPr="0058326D">
        <w:rPr>
          <w:rFonts w:eastAsia="ＭＳ 明朝"/>
          <w:sz w:val="22"/>
          <w:szCs w:val="22"/>
        </w:rPr>
        <w:t>features</w:t>
      </w:r>
      <w:proofErr w:type="gramEnd"/>
      <w:r w:rsidRPr="0058326D">
        <w:rPr>
          <w:rFonts w:eastAsia="ＭＳ 明朝"/>
          <w:sz w:val="22"/>
          <w:szCs w:val="22"/>
        </w:rPr>
        <w:t xml:space="preserve"> but</w:t>
      </w:r>
      <w:r w:rsidRPr="00A4242E">
        <w:t xml:space="preserve"> </w:t>
      </w:r>
      <w:r>
        <w:t xml:space="preserve">the </w:t>
      </w:r>
      <w:r w:rsidRPr="0058326D">
        <w:rPr>
          <w:rFonts w:eastAsia="ＭＳ 明朝"/>
          <w:sz w:val="22"/>
          <w:szCs w:val="22"/>
        </w:rPr>
        <w:t xml:space="preserve">specification will not contain any explicit restriction to prevent implementation of </w:t>
      </w:r>
      <w:proofErr w:type="spellStart"/>
      <w:r w:rsidRPr="0058326D">
        <w:rPr>
          <w:rFonts w:eastAsia="ＭＳ 明朝"/>
          <w:sz w:val="22"/>
          <w:szCs w:val="22"/>
        </w:rPr>
        <w:t>RedCap</w:t>
      </w:r>
      <w:proofErr w:type="spellEnd"/>
      <w:r w:rsidRPr="0058326D">
        <w:rPr>
          <w:rFonts w:eastAsia="ＭＳ 明朝"/>
          <w:sz w:val="22"/>
          <w:szCs w:val="22"/>
        </w:rPr>
        <w:t xml:space="preserve"> UEs with these features [5]. Therefore, V2X, NR-U, and SUL related L1 UE features are applicable for </w:t>
      </w:r>
      <w:proofErr w:type="spellStart"/>
      <w:r w:rsidRPr="0058326D">
        <w:rPr>
          <w:rFonts w:eastAsia="ＭＳ 明朝"/>
          <w:sz w:val="22"/>
          <w:szCs w:val="22"/>
        </w:rPr>
        <w:t>RedCap</w:t>
      </w:r>
      <w:proofErr w:type="spellEnd"/>
      <w:r w:rsidRPr="0058326D">
        <w:rPr>
          <w:rFonts w:eastAsia="ＭＳ 明朝"/>
          <w:sz w:val="22"/>
          <w:szCs w:val="22"/>
        </w:rPr>
        <w:t xml:space="preserve"> UEs without any changes.</w:t>
      </w:r>
    </w:p>
    <w:p w14:paraId="4FEDD0EF" w14:textId="77777777" w:rsidR="0058326D" w:rsidRDefault="0058326D" w:rsidP="003F7230">
      <w:pPr>
        <w:spacing w:afterLines="50" w:after="120"/>
        <w:jc w:val="both"/>
        <w:rPr>
          <w:rFonts w:eastAsiaTheme="minorEastAsia"/>
          <w:sz w:val="22"/>
          <w:lang w:val="en-US"/>
        </w:rPr>
      </w:pPr>
    </w:p>
    <w:p w14:paraId="68D3E7A3" w14:textId="34EC3332" w:rsidR="0022582F" w:rsidRDefault="003145E3" w:rsidP="003F7230">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Pr="003145E3">
        <w:rPr>
          <w:rFonts w:eastAsiaTheme="minorEastAsia"/>
          <w:sz w:val="22"/>
          <w:lang w:val="en-US"/>
        </w:rPr>
        <w:t>mandatory features for non-</w:t>
      </w:r>
      <w:proofErr w:type="spellStart"/>
      <w:r w:rsidRPr="003145E3">
        <w:rPr>
          <w:rFonts w:eastAsiaTheme="minorEastAsia"/>
          <w:sz w:val="22"/>
          <w:lang w:val="en-US"/>
        </w:rPr>
        <w:t>RedCap</w:t>
      </w:r>
      <w:proofErr w:type="spellEnd"/>
      <w:r w:rsidRPr="003145E3">
        <w:rPr>
          <w:rFonts w:eastAsiaTheme="minorEastAsia"/>
          <w:sz w:val="22"/>
          <w:lang w:val="en-US"/>
        </w:rPr>
        <w:t xml:space="preserve"> UEs that 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r>
        <w:rPr>
          <w:rFonts w:eastAsiaTheme="minorEastAsia"/>
          <w:sz w:val="22"/>
          <w:lang w:val="en-US"/>
        </w:rPr>
        <w:t>, following FGs were discussed but no consensus was achieved</w:t>
      </w:r>
      <w:r w:rsidR="0003735D">
        <w:rPr>
          <w:rFonts w:eastAsiaTheme="minorEastAsia"/>
          <w:sz w:val="22"/>
          <w:lang w:val="en-US"/>
        </w:rPr>
        <w:t>.</w:t>
      </w:r>
    </w:p>
    <w:p w14:paraId="4D064257" w14:textId="4BC92D5C" w:rsidR="003145E3" w:rsidRDefault="003145E3" w:rsidP="003F7A6B">
      <w:pPr>
        <w:pStyle w:val="afe"/>
        <w:numPr>
          <w:ilvl w:val="0"/>
          <w:numId w:val="11"/>
        </w:numPr>
        <w:spacing w:afterLines="50" w:after="120"/>
        <w:ind w:leftChars="0"/>
        <w:jc w:val="both"/>
        <w:rPr>
          <w:rFonts w:eastAsiaTheme="minorEastAsia"/>
          <w:sz w:val="22"/>
          <w:lang w:val="en-US"/>
        </w:rPr>
      </w:pPr>
      <w:r w:rsidRPr="003145E3">
        <w:rPr>
          <w:rFonts w:eastAsiaTheme="minorEastAsia"/>
          <w:sz w:val="22"/>
          <w:lang w:val="en-US"/>
        </w:rPr>
        <w:t>1-10</w:t>
      </w:r>
      <w:r w:rsidR="0003735D">
        <w:rPr>
          <w:rFonts w:eastAsiaTheme="minorEastAsia"/>
          <w:sz w:val="22"/>
          <w:lang w:val="en-US"/>
        </w:rPr>
        <w:t xml:space="preserve">: </w:t>
      </w:r>
      <w:r w:rsidR="0003735D" w:rsidRPr="0003735D">
        <w:rPr>
          <w:rFonts w:eastAsiaTheme="minorEastAsia"/>
          <w:sz w:val="22"/>
          <w:lang w:val="en-US"/>
        </w:rPr>
        <w:t xml:space="preserve">Support of </w:t>
      </w:r>
      <w:proofErr w:type="spellStart"/>
      <w:r w:rsidR="0003735D" w:rsidRPr="0003735D">
        <w:rPr>
          <w:rFonts w:eastAsiaTheme="minorEastAsia"/>
          <w:sz w:val="22"/>
          <w:lang w:val="en-US"/>
        </w:rPr>
        <w:t>SCell</w:t>
      </w:r>
      <w:proofErr w:type="spellEnd"/>
      <w:r w:rsidR="0003735D" w:rsidRPr="0003735D">
        <w:rPr>
          <w:rFonts w:eastAsiaTheme="minorEastAsia"/>
          <w:sz w:val="22"/>
          <w:lang w:val="en-US"/>
        </w:rPr>
        <w:t xml:space="preserve"> without SS/PBCH block</w:t>
      </w:r>
    </w:p>
    <w:p w14:paraId="7FDE0A58" w14:textId="68DC872D" w:rsidR="0003735D" w:rsidRDefault="0003735D" w:rsidP="0003735D">
      <w:pPr>
        <w:pStyle w:val="afe"/>
        <w:numPr>
          <w:ilvl w:val="1"/>
          <w:numId w:val="11"/>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007A2FF0" w:rsidRPr="003145E3">
        <w:rPr>
          <w:rFonts w:eastAsiaTheme="minorEastAsia"/>
          <w:sz w:val="22"/>
          <w:lang w:val="en-US"/>
        </w:rPr>
        <w:t xml:space="preserve">should not be applicable for </w:t>
      </w:r>
      <w:proofErr w:type="spellStart"/>
      <w:r w:rsidR="007A2FF0" w:rsidRPr="003145E3">
        <w:rPr>
          <w:rFonts w:eastAsiaTheme="minorEastAsia"/>
          <w:sz w:val="22"/>
          <w:lang w:val="en-US"/>
        </w:rPr>
        <w:t>RedCap</w:t>
      </w:r>
      <w:proofErr w:type="spellEnd"/>
      <w:r w:rsidR="007A2FF0" w:rsidRPr="003145E3">
        <w:rPr>
          <w:rFonts w:eastAsiaTheme="minorEastAsia"/>
          <w:sz w:val="22"/>
          <w:lang w:val="en-US"/>
        </w:rPr>
        <w:t xml:space="preserve"> UEs</w:t>
      </w:r>
      <w:r>
        <w:rPr>
          <w:rFonts w:eastAsiaTheme="minorEastAsia"/>
          <w:sz w:val="22"/>
          <w:lang w:val="en-US"/>
        </w:rPr>
        <w:t xml:space="preserve"> as it is for CA</w:t>
      </w:r>
    </w:p>
    <w:p w14:paraId="7BA2539F" w14:textId="6389A80B" w:rsidR="003145E3" w:rsidRDefault="003145E3" w:rsidP="00B80F80">
      <w:pPr>
        <w:pStyle w:val="afe"/>
        <w:numPr>
          <w:ilvl w:val="0"/>
          <w:numId w:val="11"/>
        </w:numPr>
        <w:spacing w:afterLines="50" w:after="120"/>
        <w:ind w:leftChars="0"/>
        <w:jc w:val="both"/>
        <w:rPr>
          <w:rFonts w:eastAsiaTheme="minorEastAsia"/>
          <w:sz w:val="22"/>
          <w:lang w:val="en-US"/>
        </w:rPr>
      </w:pPr>
      <w:r w:rsidRPr="003145E3">
        <w:rPr>
          <w:rFonts w:eastAsiaTheme="minorEastAsia"/>
          <w:sz w:val="22"/>
          <w:lang w:val="en-US"/>
        </w:rPr>
        <w:t>2-16b</w:t>
      </w:r>
      <w:r w:rsidR="0003735D">
        <w:rPr>
          <w:rFonts w:eastAsiaTheme="minorEastAsia"/>
          <w:sz w:val="22"/>
          <w:lang w:val="en-US"/>
        </w:rPr>
        <w:t xml:space="preserve">: </w:t>
      </w:r>
      <w:r w:rsidR="0003735D" w:rsidRPr="0003735D">
        <w:rPr>
          <w:rFonts w:eastAsiaTheme="minorEastAsia"/>
          <w:sz w:val="22"/>
          <w:lang w:val="en-US"/>
        </w:rPr>
        <w:t>Support 1+2 DMRS (uplink)</w:t>
      </w:r>
    </w:p>
    <w:p w14:paraId="55EB2AF5" w14:textId="37A46E16" w:rsidR="0003735D" w:rsidRDefault="0003735D" w:rsidP="0003735D">
      <w:pPr>
        <w:pStyle w:val="afe"/>
        <w:numPr>
          <w:ilvl w:val="1"/>
          <w:numId w:val="11"/>
        </w:numPr>
        <w:spacing w:afterLines="50" w:after="120"/>
        <w:ind w:leftChars="0"/>
        <w:jc w:val="both"/>
        <w:rPr>
          <w:rFonts w:eastAsiaTheme="minorEastAsia"/>
          <w:sz w:val="22"/>
          <w:lang w:val="en-US"/>
        </w:rPr>
      </w:pPr>
      <w:r>
        <w:rPr>
          <w:rFonts w:eastAsiaTheme="minorEastAsia" w:hint="eastAsia"/>
          <w:sz w:val="22"/>
          <w:lang w:val="en-US"/>
        </w:rPr>
        <w:lastRenderedPageBreak/>
        <w:t>T</w:t>
      </w:r>
      <w:r>
        <w:rPr>
          <w:rFonts w:eastAsiaTheme="minorEastAsia"/>
          <w:sz w:val="22"/>
          <w:lang w:val="en-US"/>
        </w:rPr>
        <w:t xml:space="preserve">his FG is applicable for the </w:t>
      </w:r>
      <w:proofErr w:type="spellStart"/>
      <w:r>
        <w:rPr>
          <w:rFonts w:eastAsiaTheme="minorEastAsia"/>
          <w:sz w:val="22"/>
          <w:lang w:val="en-US"/>
        </w:rPr>
        <w:t>RedCap</w:t>
      </w:r>
      <w:proofErr w:type="spellEnd"/>
      <w:r>
        <w:rPr>
          <w:rFonts w:eastAsiaTheme="minorEastAsia"/>
          <w:sz w:val="22"/>
          <w:lang w:val="en-US"/>
        </w:rPr>
        <w:t xml:space="preserve"> UE supporting more than one port uplink. Therefore, this FG can be supported by </w:t>
      </w:r>
      <w:proofErr w:type="spellStart"/>
      <w:r>
        <w:rPr>
          <w:rFonts w:eastAsiaTheme="minorEastAsia"/>
          <w:sz w:val="22"/>
          <w:lang w:val="en-US"/>
        </w:rPr>
        <w:t>RedCap</w:t>
      </w:r>
      <w:proofErr w:type="spellEnd"/>
      <w:r>
        <w:rPr>
          <w:rFonts w:eastAsiaTheme="minorEastAsia"/>
          <w:sz w:val="22"/>
          <w:lang w:val="en-US"/>
        </w:rPr>
        <w:t xml:space="preserve"> UEs as optional with capability </w:t>
      </w:r>
      <w:proofErr w:type="spellStart"/>
      <w:r>
        <w:rPr>
          <w:rFonts w:eastAsiaTheme="minorEastAsia"/>
          <w:sz w:val="22"/>
          <w:lang w:val="en-US"/>
        </w:rPr>
        <w:t>singnaling</w:t>
      </w:r>
      <w:proofErr w:type="spellEnd"/>
    </w:p>
    <w:p w14:paraId="013083C2" w14:textId="7C6FF397" w:rsidR="003145E3" w:rsidRDefault="003145E3" w:rsidP="003B3E11">
      <w:pPr>
        <w:pStyle w:val="afe"/>
        <w:numPr>
          <w:ilvl w:val="0"/>
          <w:numId w:val="11"/>
        </w:numPr>
        <w:spacing w:afterLines="50" w:after="120"/>
        <w:ind w:leftChars="0"/>
        <w:jc w:val="both"/>
        <w:rPr>
          <w:rFonts w:eastAsiaTheme="minorEastAsia"/>
          <w:sz w:val="22"/>
          <w:lang w:val="en-US"/>
        </w:rPr>
      </w:pPr>
      <w:r w:rsidRPr="003145E3">
        <w:rPr>
          <w:rFonts w:eastAsiaTheme="minorEastAsia"/>
          <w:sz w:val="22"/>
          <w:lang w:val="en-US"/>
        </w:rPr>
        <w:t>4-12</w:t>
      </w:r>
      <w:r w:rsidR="00BB1720">
        <w:rPr>
          <w:rFonts w:eastAsiaTheme="minorEastAsia"/>
          <w:sz w:val="22"/>
          <w:lang w:val="en-US"/>
        </w:rPr>
        <w:t xml:space="preserve">: </w:t>
      </w:r>
      <w:r w:rsidR="00BB1720" w:rsidRPr="00BB1720">
        <w:rPr>
          <w:rFonts w:eastAsiaTheme="minorEastAsia"/>
          <w:sz w:val="22"/>
          <w:lang w:val="en-US"/>
        </w:rPr>
        <w:t>HARQ-ACK spatial bundling for PUCCH or PUSCH per PUCCH group</w:t>
      </w:r>
    </w:p>
    <w:p w14:paraId="6DE0E356" w14:textId="10BBC795" w:rsidR="00BB1720" w:rsidRDefault="007A2FF0" w:rsidP="00BB1720">
      <w:pPr>
        <w:pStyle w:val="afe"/>
        <w:numPr>
          <w:ilvl w:val="1"/>
          <w:numId w:val="11"/>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 xml:space="preserve">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r>
        <w:rPr>
          <w:rFonts w:eastAsiaTheme="minorEastAsia"/>
          <w:sz w:val="22"/>
          <w:lang w:val="en-US"/>
        </w:rPr>
        <w:t xml:space="preserve"> as it is a</w:t>
      </w:r>
      <w:r w:rsidRPr="007A2FF0">
        <w:rPr>
          <w:rFonts w:eastAsiaTheme="minorEastAsia"/>
          <w:sz w:val="22"/>
          <w:lang w:val="en-US"/>
        </w:rPr>
        <w:t>pplicable to UE supporting more than 4 layers</w:t>
      </w:r>
      <w:r>
        <w:rPr>
          <w:rFonts w:eastAsiaTheme="minorEastAsia"/>
          <w:sz w:val="22"/>
          <w:lang w:val="en-US"/>
        </w:rPr>
        <w:t>.</w:t>
      </w:r>
    </w:p>
    <w:p w14:paraId="7F381740" w14:textId="2400CE37" w:rsidR="003145E3" w:rsidRDefault="003145E3" w:rsidP="00262CB8">
      <w:pPr>
        <w:pStyle w:val="afe"/>
        <w:numPr>
          <w:ilvl w:val="0"/>
          <w:numId w:val="11"/>
        </w:numPr>
        <w:spacing w:afterLines="50" w:after="120"/>
        <w:ind w:leftChars="0"/>
        <w:jc w:val="both"/>
        <w:rPr>
          <w:rFonts w:eastAsiaTheme="minorEastAsia"/>
          <w:sz w:val="22"/>
          <w:lang w:val="en-US"/>
        </w:rPr>
      </w:pPr>
      <w:r w:rsidRPr="003145E3">
        <w:rPr>
          <w:rFonts w:eastAsiaTheme="minorEastAsia"/>
          <w:sz w:val="22"/>
          <w:lang w:val="en-US"/>
        </w:rPr>
        <w:t>6-13</w:t>
      </w:r>
      <w:r w:rsidR="005102D1">
        <w:rPr>
          <w:rFonts w:eastAsiaTheme="minorEastAsia"/>
          <w:sz w:val="22"/>
          <w:lang w:val="en-US"/>
        </w:rPr>
        <w:t xml:space="preserve">: </w:t>
      </w:r>
      <w:r w:rsidR="005102D1" w:rsidRPr="005102D1">
        <w:rPr>
          <w:rFonts w:eastAsiaTheme="minorEastAsia"/>
          <w:sz w:val="22"/>
          <w:lang w:val="en-US"/>
        </w:rPr>
        <w:t>Case 1 Single Tx UL LTE-NR DC</w:t>
      </w:r>
    </w:p>
    <w:p w14:paraId="4DF3CE80" w14:textId="3C4E4320" w:rsidR="005102D1" w:rsidRPr="005102D1" w:rsidRDefault="005102D1" w:rsidP="005102D1">
      <w:pPr>
        <w:pStyle w:val="afe"/>
        <w:numPr>
          <w:ilvl w:val="1"/>
          <w:numId w:val="11"/>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 xml:space="preserve">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r>
        <w:rPr>
          <w:rFonts w:eastAsiaTheme="minorEastAsia"/>
          <w:sz w:val="22"/>
          <w:lang w:val="en-US"/>
        </w:rPr>
        <w:t xml:space="preserve"> as it is for DC</w:t>
      </w:r>
    </w:p>
    <w:p w14:paraId="42DA8DED" w14:textId="4307F4C1" w:rsidR="003145E3" w:rsidRDefault="003145E3" w:rsidP="008F173D">
      <w:pPr>
        <w:pStyle w:val="afe"/>
        <w:numPr>
          <w:ilvl w:val="0"/>
          <w:numId w:val="11"/>
        </w:numPr>
        <w:spacing w:afterLines="50" w:after="120"/>
        <w:ind w:leftChars="0"/>
        <w:jc w:val="both"/>
        <w:rPr>
          <w:rFonts w:eastAsiaTheme="minorEastAsia"/>
          <w:sz w:val="22"/>
          <w:lang w:val="en-US"/>
        </w:rPr>
      </w:pPr>
      <w:r w:rsidRPr="003145E3">
        <w:rPr>
          <w:rFonts w:eastAsiaTheme="minorEastAsia"/>
          <w:sz w:val="22"/>
          <w:lang w:val="en-US"/>
        </w:rPr>
        <w:t>8-1</w:t>
      </w:r>
      <w:r w:rsidR="006D4EC5">
        <w:rPr>
          <w:rFonts w:eastAsiaTheme="minorEastAsia"/>
          <w:sz w:val="22"/>
          <w:lang w:val="en-US"/>
        </w:rPr>
        <w:t xml:space="preserve">: </w:t>
      </w:r>
      <w:r w:rsidR="006D4EC5" w:rsidRPr="006D4EC5">
        <w:rPr>
          <w:rFonts w:eastAsiaTheme="minorEastAsia"/>
          <w:sz w:val="22"/>
          <w:lang w:val="en-US"/>
        </w:rPr>
        <w:t>Dynamic power sharing for LTE-NR DC</w:t>
      </w:r>
    </w:p>
    <w:p w14:paraId="591F3240" w14:textId="77777777" w:rsidR="006D4EC5" w:rsidRPr="005102D1" w:rsidRDefault="006D4EC5" w:rsidP="006D4EC5">
      <w:pPr>
        <w:pStyle w:val="afe"/>
        <w:numPr>
          <w:ilvl w:val="1"/>
          <w:numId w:val="11"/>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 xml:space="preserve">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r>
        <w:rPr>
          <w:rFonts w:eastAsiaTheme="minorEastAsia"/>
          <w:sz w:val="22"/>
          <w:lang w:val="en-US"/>
        </w:rPr>
        <w:t xml:space="preserve"> as it is for DC</w:t>
      </w:r>
    </w:p>
    <w:p w14:paraId="19AD5288" w14:textId="7DB2B713" w:rsidR="0022582F" w:rsidRDefault="003145E3" w:rsidP="008F173D">
      <w:pPr>
        <w:pStyle w:val="afe"/>
        <w:numPr>
          <w:ilvl w:val="0"/>
          <w:numId w:val="11"/>
        </w:numPr>
        <w:spacing w:afterLines="50" w:after="120"/>
        <w:ind w:leftChars="0"/>
        <w:jc w:val="both"/>
        <w:rPr>
          <w:rFonts w:eastAsiaTheme="minorEastAsia"/>
          <w:sz w:val="22"/>
          <w:lang w:val="en-US"/>
        </w:rPr>
      </w:pPr>
      <w:r w:rsidRPr="003145E3">
        <w:rPr>
          <w:rFonts w:eastAsiaTheme="minorEastAsia"/>
          <w:sz w:val="22"/>
          <w:lang w:val="en-US"/>
        </w:rPr>
        <w:t>8-2</w:t>
      </w:r>
      <w:r w:rsidR="006D4EC5">
        <w:rPr>
          <w:rFonts w:eastAsiaTheme="minorEastAsia"/>
          <w:sz w:val="22"/>
          <w:lang w:val="en-US"/>
        </w:rPr>
        <w:t xml:space="preserve">: </w:t>
      </w:r>
      <w:r w:rsidR="006D4EC5" w:rsidRPr="006D4EC5">
        <w:rPr>
          <w:rFonts w:eastAsiaTheme="minorEastAsia"/>
          <w:sz w:val="22"/>
          <w:lang w:val="en-US"/>
        </w:rPr>
        <w:t>Operation A with single UL Tx case 1</w:t>
      </w:r>
    </w:p>
    <w:p w14:paraId="73A3B681" w14:textId="77777777" w:rsidR="006D4EC5" w:rsidRPr="005102D1" w:rsidRDefault="006D4EC5" w:rsidP="006D4EC5">
      <w:pPr>
        <w:pStyle w:val="afe"/>
        <w:numPr>
          <w:ilvl w:val="1"/>
          <w:numId w:val="11"/>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 xml:space="preserve">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r>
        <w:rPr>
          <w:rFonts w:eastAsiaTheme="minorEastAsia"/>
          <w:sz w:val="22"/>
          <w:lang w:val="en-US"/>
        </w:rPr>
        <w:t xml:space="preserve"> as it is for DC</w:t>
      </w:r>
    </w:p>
    <w:p w14:paraId="4C2647F7" w14:textId="77777777" w:rsidR="006D4EC5" w:rsidRPr="006D4EC5" w:rsidRDefault="006D4EC5" w:rsidP="006D4EC5">
      <w:pPr>
        <w:spacing w:afterLines="50" w:after="120"/>
        <w:jc w:val="both"/>
        <w:rPr>
          <w:rFonts w:eastAsiaTheme="minorEastAsia"/>
          <w:sz w:val="22"/>
          <w:lang w:val="en-US"/>
        </w:rPr>
      </w:pPr>
    </w:p>
    <w:p w14:paraId="59DD4BF5" w14:textId="5950F852" w:rsidR="00A802AB" w:rsidRDefault="00A802AB" w:rsidP="00A802AB">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Pr="00A802AB">
        <w:rPr>
          <w:rFonts w:eastAsiaTheme="minorEastAsia"/>
          <w:sz w:val="22"/>
          <w:lang w:val="en-US"/>
        </w:rPr>
        <w:t>mandatory features for non-</w:t>
      </w:r>
      <w:proofErr w:type="spellStart"/>
      <w:r w:rsidRPr="00A802AB">
        <w:rPr>
          <w:rFonts w:eastAsiaTheme="minorEastAsia"/>
          <w:sz w:val="22"/>
          <w:lang w:val="en-US"/>
        </w:rPr>
        <w:t>RedCap</w:t>
      </w:r>
      <w:proofErr w:type="spellEnd"/>
      <w:r w:rsidRPr="00A802AB">
        <w:rPr>
          <w:rFonts w:eastAsiaTheme="minorEastAsia"/>
          <w:sz w:val="22"/>
          <w:lang w:val="en-US"/>
        </w:rPr>
        <w:t xml:space="preserve"> UEs that should be optional for </w:t>
      </w:r>
      <w:proofErr w:type="spellStart"/>
      <w:r w:rsidRPr="00A802AB">
        <w:rPr>
          <w:rFonts w:eastAsiaTheme="minorEastAsia"/>
          <w:sz w:val="22"/>
          <w:lang w:val="en-US"/>
        </w:rPr>
        <w:t>RedCap</w:t>
      </w:r>
      <w:proofErr w:type="spellEnd"/>
      <w:r w:rsidRPr="00A802AB">
        <w:rPr>
          <w:rFonts w:eastAsiaTheme="minorEastAsia"/>
          <w:sz w:val="22"/>
          <w:lang w:val="en-US"/>
        </w:rPr>
        <w:t xml:space="preserve"> UEs</w:t>
      </w:r>
      <w:r>
        <w:rPr>
          <w:rFonts w:eastAsiaTheme="minorEastAsia"/>
          <w:sz w:val="22"/>
          <w:lang w:val="en-US"/>
        </w:rPr>
        <w:t>, following FGs were discussed but no consensus was achieved.</w:t>
      </w:r>
    </w:p>
    <w:p w14:paraId="0E165046" w14:textId="42F5766A" w:rsidR="00A802AB" w:rsidRDefault="00B375C1" w:rsidP="00785903">
      <w:pPr>
        <w:pStyle w:val="afe"/>
        <w:numPr>
          <w:ilvl w:val="0"/>
          <w:numId w:val="15"/>
        </w:numPr>
        <w:spacing w:afterLines="50" w:after="120"/>
        <w:ind w:leftChars="0"/>
        <w:jc w:val="both"/>
        <w:rPr>
          <w:rFonts w:eastAsiaTheme="minorEastAsia"/>
          <w:sz w:val="22"/>
          <w:lang w:val="en-US"/>
        </w:rPr>
      </w:pPr>
      <w:r>
        <w:rPr>
          <w:rFonts w:eastAsiaTheme="minorEastAsia"/>
          <w:sz w:val="22"/>
          <w:lang w:val="en-US"/>
        </w:rPr>
        <w:t xml:space="preserve">RF/RRM </w:t>
      </w:r>
      <w:r w:rsidR="00A802AB" w:rsidRPr="00A802AB">
        <w:rPr>
          <w:rFonts w:eastAsiaTheme="minorEastAsia"/>
          <w:sz w:val="22"/>
          <w:lang w:val="en-US"/>
        </w:rPr>
        <w:t>1-4</w:t>
      </w:r>
      <w:r>
        <w:rPr>
          <w:rFonts w:eastAsiaTheme="minorEastAsia"/>
          <w:sz w:val="22"/>
          <w:lang w:val="en-US"/>
        </w:rPr>
        <w:t xml:space="preserve">: </w:t>
      </w:r>
      <w:r w:rsidRPr="00B375C1">
        <w:rPr>
          <w:rFonts w:eastAsiaTheme="minorEastAsia"/>
          <w:sz w:val="22"/>
          <w:lang w:val="en-US"/>
        </w:rPr>
        <w:t>256QAM for PDSCH</w:t>
      </w:r>
    </w:p>
    <w:p w14:paraId="5DCC9CAC" w14:textId="0F5CC11A" w:rsidR="00B375C1" w:rsidRDefault="00B375C1" w:rsidP="00B375C1">
      <w:pPr>
        <w:pStyle w:val="afe"/>
        <w:numPr>
          <w:ilvl w:val="1"/>
          <w:numId w:val="15"/>
        </w:numPr>
        <w:spacing w:afterLines="50" w:after="12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was agreed in the last RAN1 meeting that </w:t>
      </w:r>
      <w:proofErr w:type="spellStart"/>
      <w:r w:rsidRPr="00B375C1">
        <w:rPr>
          <w:rFonts w:eastAsiaTheme="minorEastAsia"/>
          <w:sz w:val="22"/>
          <w:lang w:val="en-US"/>
        </w:rPr>
        <w:t>RedCap</w:t>
      </w:r>
      <w:proofErr w:type="spellEnd"/>
      <w:r w:rsidRPr="00B375C1">
        <w:rPr>
          <w:rFonts w:eastAsiaTheme="minorEastAsia"/>
          <w:sz w:val="22"/>
          <w:lang w:val="en-US"/>
        </w:rPr>
        <w:t xml:space="preserve"> UE supports </w:t>
      </w:r>
      <w:r>
        <w:rPr>
          <w:rFonts w:eastAsiaTheme="minorEastAsia"/>
          <w:sz w:val="22"/>
          <w:lang w:val="en-US"/>
        </w:rPr>
        <w:t>this FG</w:t>
      </w:r>
      <w:r w:rsidRPr="00B375C1">
        <w:rPr>
          <w:rFonts w:eastAsiaTheme="minorEastAsia"/>
          <w:sz w:val="22"/>
          <w:lang w:val="en-US"/>
        </w:rPr>
        <w:t xml:space="preserve"> as optional with capability </w:t>
      </w:r>
      <w:proofErr w:type="spellStart"/>
      <w:r w:rsidRPr="00B375C1">
        <w:rPr>
          <w:rFonts w:eastAsiaTheme="minorEastAsia"/>
          <w:sz w:val="22"/>
          <w:lang w:val="en-US"/>
        </w:rPr>
        <w:t>signalling</w:t>
      </w:r>
      <w:proofErr w:type="spellEnd"/>
      <w:r w:rsidRPr="00B375C1">
        <w:rPr>
          <w:rFonts w:eastAsiaTheme="minorEastAsia"/>
          <w:sz w:val="22"/>
          <w:lang w:val="en-US"/>
        </w:rPr>
        <w:t xml:space="preserve"> both for FR1 and FR2</w:t>
      </w:r>
    </w:p>
    <w:p w14:paraId="1E2CA33E" w14:textId="0E78648A" w:rsidR="00A802AB" w:rsidRDefault="00A802AB" w:rsidP="00A9573D">
      <w:pPr>
        <w:pStyle w:val="afe"/>
        <w:numPr>
          <w:ilvl w:val="0"/>
          <w:numId w:val="15"/>
        </w:numPr>
        <w:spacing w:afterLines="50" w:after="120"/>
        <w:ind w:leftChars="0"/>
        <w:jc w:val="both"/>
        <w:rPr>
          <w:rFonts w:eastAsiaTheme="minorEastAsia"/>
          <w:sz w:val="22"/>
          <w:lang w:val="en-US"/>
        </w:rPr>
      </w:pPr>
      <w:r w:rsidRPr="00A802AB">
        <w:rPr>
          <w:rFonts w:eastAsiaTheme="minorEastAsia"/>
          <w:sz w:val="22"/>
          <w:lang w:val="en-US"/>
        </w:rPr>
        <w:t>1-7</w:t>
      </w:r>
      <w:r w:rsidR="00B92A93">
        <w:rPr>
          <w:rFonts w:eastAsiaTheme="minorEastAsia"/>
          <w:sz w:val="22"/>
          <w:lang w:val="en-US"/>
        </w:rPr>
        <w:t xml:space="preserve">: </w:t>
      </w:r>
      <w:r w:rsidR="00B92A93" w:rsidRPr="00B92A93">
        <w:rPr>
          <w:rFonts w:eastAsiaTheme="minorEastAsia"/>
          <w:sz w:val="22"/>
          <w:lang w:val="en-US"/>
        </w:rPr>
        <w:t>CSI-RS based RLM</w:t>
      </w:r>
    </w:p>
    <w:p w14:paraId="3BB5B2D6" w14:textId="1EF15455" w:rsidR="00B92A93" w:rsidRDefault="00B92A93" w:rsidP="00B92A93">
      <w:pPr>
        <w:pStyle w:val="afe"/>
        <w:numPr>
          <w:ilvl w:val="1"/>
          <w:numId w:val="15"/>
        </w:numPr>
        <w:spacing w:afterLines="50" w:after="12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 xml:space="preserve">e don’t see any reason for optional support of this FG. Keep mandatory support </w:t>
      </w:r>
      <w:r w:rsidR="00AD1094">
        <w:rPr>
          <w:rFonts w:eastAsiaTheme="minorEastAsia"/>
          <w:sz w:val="22"/>
          <w:lang w:val="en-US"/>
        </w:rPr>
        <w:t>as legacy.</w:t>
      </w:r>
    </w:p>
    <w:p w14:paraId="7E641EC5" w14:textId="217C03FB" w:rsidR="00A802AB" w:rsidRDefault="00A802AB" w:rsidP="003B15CB">
      <w:pPr>
        <w:pStyle w:val="afe"/>
        <w:numPr>
          <w:ilvl w:val="0"/>
          <w:numId w:val="15"/>
        </w:numPr>
        <w:spacing w:afterLines="50" w:after="120"/>
        <w:ind w:leftChars="0"/>
        <w:jc w:val="both"/>
        <w:rPr>
          <w:rFonts w:eastAsiaTheme="minorEastAsia"/>
          <w:sz w:val="22"/>
          <w:lang w:val="en-US"/>
        </w:rPr>
      </w:pPr>
      <w:r w:rsidRPr="00A802AB">
        <w:rPr>
          <w:rFonts w:eastAsiaTheme="minorEastAsia"/>
          <w:sz w:val="22"/>
          <w:lang w:val="en-US"/>
        </w:rPr>
        <w:t>2-4a</w:t>
      </w:r>
      <w:r w:rsidR="001F1AFA">
        <w:rPr>
          <w:rFonts w:eastAsiaTheme="minorEastAsia"/>
          <w:sz w:val="22"/>
          <w:lang w:val="en-US"/>
        </w:rPr>
        <w:t xml:space="preserve">: </w:t>
      </w:r>
      <w:r w:rsidR="001F1AFA" w:rsidRPr="001F1AFA">
        <w:rPr>
          <w:rFonts w:eastAsiaTheme="minorEastAsia"/>
          <w:sz w:val="22"/>
          <w:lang w:val="en-US"/>
        </w:rPr>
        <w:t>Additional active TCI state for PDCCH</w:t>
      </w:r>
    </w:p>
    <w:p w14:paraId="2DB186AE" w14:textId="4A95BE1C" w:rsidR="001F1AFA" w:rsidRPr="001F1AFA" w:rsidRDefault="001F1AFA" w:rsidP="001F1AFA">
      <w:pPr>
        <w:pStyle w:val="afe"/>
        <w:numPr>
          <w:ilvl w:val="1"/>
          <w:numId w:val="15"/>
        </w:numPr>
        <w:spacing w:afterLines="50" w:after="12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optional support of this FG. Keep mandatory support as legacy.</w:t>
      </w:r>
    </w:p>
    <w:p w14:paraId="4AA03A6D" w14:textId="6D1FDC8F" w:rsidR="00A802AB" w:rsidRDefault="00A802AB" w:rsidP="00A96577">
      <w:pPr>
        <w:pStyle w:val="afe"/>
        <w:numPr>
          <w:ilvl w:val="0"/>
          <w:numId w:val="15"/>
        </w:numPr>
        <w:spacing w:afterLines="50" w:after="120"/>
        <w:ind w:leftChars="0"/>
        <w:jc w:val="both"/>
        <w:rPr>
          <w:rFonts w:eastAsiaTheme="minorEastAsia"/>
          <w:sz w:val="22"/>
          <w:lang w:val="en-US"/>
        </w:rPr>
      </w:pPr>
      <w:r w:rsidRPr="00A802AB">
        <w:rPr>
          <w:rFonts w:eastAsiaTheme="minorEastAsia"/>
          <w:sz w:val="22"/>
          <w:lang w:val="en-US"/>
        </w:rPr>
        <w:t>2-55</w:t>
      </w:r>
      <w:r w:rsidR="001F1AFA">
        <w:rPr>
          <w:rFonts w:eastAsiaTheme="minorEastAsia"/>
          <w:sz w:val="22"/>
          <w:lang w:val="en-US"/>
        </w:rPr>
        <w:t xml:space="preserve">: </w:t>
      </w:r>
      <w:r w:rsidR="001F1AFA" w:rsidRPr="001F1AFA">
        <w:rPr>
          <w:rFonts w:eastAsiaTheme="minorEastAsia"/>
          <w:sz w:val="22"/>
          <w:lang w:val="en-US"/>
        </w:rPr>
        <w:t>SRS Tx switch</w:t>
      </w:r>
    </w:p>
    <w:p w14:paraId="7A5D5BA6" w14:textId="22AC7A09" w:rsidR="001F1AFA" w:rsidRDefault="001F1AFA" w:rsidP="001F1AFA">
      <w:pPr>
        <w:pStyle w:val="afe"/>
        <w:numPr>
          <w:ilvl w:val="1"/>
          <w:numId w:val="15"/>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omponents 2 and 3 are not </w:t>
      </w:r>
      <w:r w:rsidRPr="003145E3">
        <w:rPr>
          <w:rFonts w:eastAsiaTheme="minorEastAsia"/>
          <w:sz w:val="22"/>
          <w:lang w:val="en-US"/>
        </w:rPr>
        <w:t xml:space="preserve">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p>
    <w:p w14:paraId="2E0EFBA7" w14:textId="7C5A6338" w:rsidR="0022582F" w:rsidRDefault="00A802AB" w:rsidP="00A96577">
      <w:pPr>
        <w:pStyle w:val="afe"/>
        <w:numPr>
          <w:ilvl w:val="0"/>
          <w:numId w:val="15"/>
        </w:numPr>
        <w:spacing w:afterLines="50" w:after="120"/>
        <w:ind w:leftChars="0"/>
        <w:jc w:val="both"/>
        <w:rPr>
          <w:rFonts w:eastAsiaTheme="minorEastAsia"/>
          <w:sz w:val="22"/>
          <w:lang w:val="en-US"/>
        </w:rPr>
      </w:pPr>
      <w:r w:rsidRPr="00A802AB">
        <w:rPr>
          <w:rFonts w:eastAsiaTheme="minorEastAsia"/>
          <w:sz w:val="22"/>
          <w:lang w:val="en-US"/>
        </w:rPr>
        <w:t>2-61</w:t>
      </w:r>
      <w:r w:rsidR="001F1AFA">
        <w:rPr>
          <w:rFonts w:eastAsiaTheme="minorEastAsia"/>
          <w:sz w:val="22"/>
          <w:lang w:val="en-US"/>
        </w:rPr>
        <w:t>:</w:t>
      </w:r>
      <w:r w:rsidR="001F1AFA" w:rsidRPr="001F1AFA">
        <w:t xml:space="preserve"> </w:t>
      </w:r>
      <w:r w:rsidR="001F1AFA" w:rsidRPr="001F1AFA">
        <w:rPr>
          <w:rFonts w:eastAsiaTheme="minorEastAsia"/>
          <w:sz w:val="22"/>
          <w:lang w:val="en-US"/>
        </w:rPr>
        <w:t>Additional active spatial relation for PUCCH</w:t>
      </w:r>
    </w:p>
    <w:p w14:paraId="5DAAB55F" w14:textId="77777777" w:rsidR="001F1AFA" w:rsidRPr="001F1AFA" w:rsidRDefault="001F1AFA" w:rsidP="001F1AFA">
      <w:pPr>
        <w:pStyle w:val="afe"/>
        <w:numPr>
          <w:ilvl w:val="1"/>
          <w:numId w:val="15"/>
        </w:numPr>
        <w:spacing w:afterLines="50" w:after="12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optional support of this FG. Keep mandatory support as legacy.</w:t>
      </w:r>
    </w:p>
    <w:p w14:paraId="3148BD23" w14:textId="77777777" w:rsidR="001F1AFA" w:rsidRPr="00070934" w:rsidRDefault="001F1AFA" w:rsidP="00070934">
      <w:pPr>
        <w:spacing w:afterLines="50" w:after="120"/>
        <w:jc w:val="both"/>
        <w:rPr>
          <w:rFonts w:eastAsiaTheme="minorEastAsia"/>
          <w:sz w:val="22"/>
          <w:lang w:val="en-US"/>
        </w:rPr>
      </w:pPr>
    </w:p>
    <w:p w14:paraId="4AE544AF" w14:textId="12E5BDA3" w:rsidR="006A1CDE" w:rsidRDefault="006A1CDE" w:rsidP="006A1CDE">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Pr="006A1CDE">
        <w:rPr>
          <w:rFonts w:eastAsiaTheme="minorEastAsia"/>
          <w:sz w:val="22"/>
          <w:lang w:val="en-US"/>
        </w:rPr>
        <w:t>mandatory features for non-</w:t>
      </w:r>
      <w:proofErr w:type="spellStart"/>
      <w:r w:rsidRPr="006A1CDE">
        <w:rPr>
          <w:rFonts w:eastAsiaTheme="minorEastAsia"/>
          <w:sz w:val="22"/>
          <w:lang w:val="en-US"/>
        </w:rPr>
        <w:t>RedCap</w:t>
      </w:r>
      <w:proofErr w:type="spellEnd"/>
      <w:r w:rsidRPr="006A1CDE">
        <w:rPr>
          <w:rFonts w:eastAsiaTheme="minorEastAsia"/>
          <w:sz w:val="22"/>
          <w:lang w:val="en-US"/>
        </w:rPr>
        <w:t xml:space="preserve"> UEs that should be supported for </w:t>
      </w:r>
      <w:proofErr w:type="spellStart"/>
      <w:r w:rsidRPr="006A1CDE">
        <w:rPr>
          <w:rFonts w:eastAsiaTheme="minorEastAsia"/>
          <w:sz w:val="22"/>
          <w:lang w:val="en-US"/>
        </w:rPr>
        <w:t>RedCap</w:t>
      </w:r>
      <w:proofErr w:type="spellEnd"/>
      <w:r w:rsidRPr="006A1CDE">
        <w:rPr>
          <w:rFonts w:eastAsiaTheme="minorEastAsia"/>
          <w:sz w:val="22"/>
          <w:lang w:val="en-US"/>
        </w:rPr>
        <w:t xml:space="preserve"> UEs but with different value</w:t>
      </w:r>
      <w:r>
        <w:rPr>
          <w:rFonts w:eastAsiaTheme="minorEastAsia"/>
          <w:sz w:val="22"/>
          <w:lang w:val="en-US"/>
        </w:rPr>
        <w:t>, following FGs were discussed but no consensus was achieved.</w:t>
      </w:r>
    </w:p>
    <w:p w14:paraId="5EA80EAC" w14:textId="295D1907" w:rsidR="006A1CDE" w:rsidRDefault="006A1CDE" w:rsidP="00952EEB">
      <w:pPr>
        <w:pStyle w:val="afe"/>
        <w:numPr>
          <w:ilvl w:val="0"/>
          <w:numId w:val="16"/>
        </w:numPr>
        <w:spacing w:afterLines="50" w:after="120"/>
        <w:ind w:leftChars="0"/>
        <w:jc w:val="both"/>
        <w:rPr>
          <w:rFonts w:eastAsiaTheme="minorEastAsia"/>
          <w:sz w:val="22"/>
          <w:lang w:val="en-US"/>
        </w:rPr>
      </w:pPr>
      <w:r w:rsidRPr="006A1CDE">
        <w:rPr>
          <w:rFonts w:eastAsiaTheme="minorEastAsia"/>
          <w:sz w:val="22"/>
          <w:lang w:val="en-US"/>
        </w:rPr>
        <w:t>2-33</w:t>
      </w:r>
      <w:r w:rsidR="00612978">
        <w:rPr>
          <w:rFonts w:eastAsiaTheme="minorEastAsia"/>
          <w:sz w:val="22"/>
          <w:lang w:val="en-US"/>
        </w:rPr>
        <w:t xml:space="preserve">: </w:t>
      </w:r>
      <w:r w:rsidR="00C13F9D" w:rsidRPr="00C13F9D">
        <w:rPr>
          <w:rFonts w:eastAsiaTheme="minorEastAsia"/>
          <w:sz w:val="22"/>
          <w:lang w:val="en-US"/>
        </w:rPr>
        <w:t>CSI-RS and CSI-IM reception for CSI feedback</w:t>
      </w:r>
    </w:p>
    <w:p w14:paraId="57C91F17" w14:textId="61D30A99" w:rsidR="00C13F9D" w:rsidRDefault="00C13F9D" w:rsidP="00C13F9D">
      <w:pPr>
        <w:pStyle w:val="afe"/>
        <w:numPr>
          <w:ilvl w:val="1"/>
          <w:numId w:val="16"/>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omponents 4 and 6 are not </w:t>
      </w:r>
      <w:r w:rsidRPr="003145E3">
        <w:rPr>
          <w:rFonts w:eastAsiaTheme="minorEastAsia"/>
          <w:sz w:val="22"/>
          <w:lang w:val="en-US"/>
        </w:rPr>
        <w:t xml:space="preserve">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p>
    <w:p w14:paraId="5C7A4241" w14:textId="5CA68448" w:rsidR="006A1CDE" w:rsidRDefault="006A1CDE" w:rsidP="00B57C1B">
      <w:pPr>
        <w:pStyle w:val="afe"/>
        <w:numPr>
          <w:ilvl w:val="0"/>
          <w:numId w:val="16"/>
        </w:numPr>
        <w:spacing w:afterLines="50" w:after="120"/>
        <w:ind w:leftChars="0"/>
        <w:jc w:val="both"/>
        <w:rPr>
          <w:rFonts w:eastAsiaTheme="minorEastAsia"/>
          <w:sz w:val="22"/>
          <w:lang w:val="en-US"/>
        </w:rPr>
      </w:pPr>
      <w:r w:rsidRPr="006A1CDE">
        <w:rPr>
          <w:rFonts w:eastAsiaTheme="minorEastAsia"/>
          <w:sz w:val="22"/>
          <w:lang w:val="en-US"/>
        </w:rPr>
        <w:t>2-35</w:t>
      </w:r>
      <w:r w:rsidR="00C13F9D">
        <w:rPr>
          <w:rFonts w:eastAsiaTheme="minorEastAsia"/>
          <w:sz w:val="22"/>
          <w:lang w:val="en-US"/>
        </w:rPr>
        <w:t xml:space="preserve">: </w:t>
      </w:r>
      <w:r w:rsidR="00C13F9D" w:rsidRPr="00C13F9D">
        <w:rPr>
          <w:rFonts w:eastAsiaTheme="minorEastAsia"/>
          <w:sz w:val="22"/>
          <w:lang w:val="en-US"/>
        </w:rPr>
        <w:t>CSI report framework</w:t>
      </w:r>
    </w:p>
    <w:p w14:paraId="1F88DF2C" w14:textId="1292784E" w:rsidR="00C13F9D" w:rsidRDefault="00C13F9D" w:rsidP="00C13F9D">
      <w:pPr>
        <w:pStyle w:val="afe"/>
        <w:numPr>
          <w:ilvl w:val="1"/>
          <w:numId w:val="16"/>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 9 is not </w:t>
      </w:r>
      <w:r w:rsidRPr="003145E3">
        <w:rPr>
          <w:rFonts w:eastAsiaTheme="minorEastAsia"/>
          <w:sz w:val="22"/>
          <w:lang w:val="en-US"/>
        </w:rPr>
        <w:t xml:space="preserve">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p>
    <w:p w14:paraId="315CDBA8" w14:textId="55238043" w:rsidR="006A1CDE" w:rsidRDefault="006A1CDE" w:rsidP="00C00771">
      <w:pPr>
        <w:pStyle w:val="afe"/>
        <w:numPr>
          <w:ilvl w:val="0"/>
          <w:numId w:val="16"/>
        </w:numPr>
        <w:spacing w:afterLines="50" w:after="120"/>
        <w:ind w:leftChars="0"/>
        <w:jc w:val="both"/>
        <w:rPr>
          <w:rFonts w:eastAsiaTheme="minorEastAsia"/>
          <w:sz w:val="22"/>
          <w:lang w:val="en-US"/>
        </w:rPr>
      </w:pPr>
      <w:r w:rsidRPr="006A1CDE">
        <w:rPr>
          <w:rFonts w:eastAsiaTheme="minorEastAsia"/>
          <w:sz w:val="22"/>
          <w:lang w:val="en-US"/>
        </w:rPr>
        <w:t>2-51</w:t>
      </w:r>
      <w:r w:rsidR="00C13F9D">
        <w:rPr>
          <w:rFonts w:eastAsiaTheme="minorEastAsia"/>
          <w:sz w:val="22"/>
          <w:lang w:val="en-US"/>
        </w:rPr>
        <w:t xml:space="preserve">: </w:t>
      </w:r>
      <w:r w:rsidR="00C13F9D" w:rsidRPr="00C13F9D">
        <w:rPr>
          <w:rFonts w:eastAsiaTheme="minorEastAsia"/>
          <w:sz w:val="22"/>
          <w:lang w:val="en-US"/>
        </w:rPr>
        <w:t>TRS (CSI-RS for tracking)</w:t>
      </w:r>
    </w:p>
    <w:p w14:paraId="4DFC7603" w14:textId="14539573" w:rsidR="00C13F9D" w:rsidRPr="00C13F9D" w:rsidRDefault="00C13F9D" w:rsidP="00C13F9D">
      <w:pPr>
        <w:pStyle w:val="afe"/>
        <w:numPr>
          <w:ilvl w:val="1"/>
          <w:numId w:val="16"/>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 4 is not </w:t>
      </w:r>
      <w:r w:rsidRPr="003145E3">
        <w:rPr>
          <w:rFonts w:eastAsiaTheme="minorEastAsia"/>
          <w:sz w:val="22"/>
          <w:lang w:val="en-US"/>
        </w:rPr>
        <w:t xml:space="preserve">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p>
    <w:p w14:paraId="7B3C6E89" w14:textId="54033D21" w:rsidR="00A802AB" w:rsidRDefault="006A1CDE" w:rsidP="00C00771">
      <w:pPr>
        <w:pStyle w:val="afe"/>
        <w:numPr>
          <w:ilvl w:val="0"/>
          <w:numId w:val="16"/>
        </w:numPr>
        <w:spacing w:afterLines="50" w:after="120"/>
        <w:ind w:leftChars="0"/>
        <w:jc w:val="both"/>
        <w:rPr>
          <w:rFonts w:eastAsiaTheme="minorEastAsia"/>
          <w:sz w:val="22"/>
          <w:lang w:val="en-US"/>
        </w:rPr>
      </w:pPr>
      <w:r w:rsidRPr="006A1CDE">
        <w:rPr>
          <w:rFonts w:eastAsiaTheme="minorEastAsia"/>
          <w:sz w:val="22"/>
          <w:lang w:val="en-US"/>
        </w:rPr>
        <w:t>5-5b</w:t>
      </w:r>
      <w:r w:rsidR="00C13F9D">
        <w:rPr>
          <w:rFonts w:eastAsiaTheme="minorEastAsia"/>
          <w:sz w:val="22"/>
          <w:lang w:val="en-US"/>
        </w:rPr>
        <w:t xml:space="preserve">: </w:t>
      </w:r>
      <w:r w:rsidR="00C13F9D" w:rsidRPr="00C13F9D">
        <w:rPr>
          <w:rFonts w:eastAsiaTheme="minorEastAsia"/>
          <w:sz w:val="22"/>
          <w:lang w:val="en-US"/>
        </w:rPr>
        <w:t>UE PDSCH processing capability #2 with scheduling limitation for 30kHz-SCS</w:t>
      </w:r>
    </w:p>
    <w:p w14:paraId="1B4D0B3C" w14:textId="17859B67" w:rsidR="00A20465" w:rsidRDefault="00A20465" w:rsidP="00A20465">
      <w:pPr>
        <w:pStyle w:val="afe"/>
        <w:numPr>
          <w:ilvl w:val="1"/>
          <w:numId w:val="16"/>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omponent 2 does not have dedicated capability bit, and some clarification note would be enough for </w:t>
      </w:r>
      <w:proofErr w:type="spellStart"/>
      <w:r>
        <w:rPr>
          <w:rFonts w:eastAsiaTheme="minorEastAsia"/>
          <w:sz w:val="22"/>
          <w:lang w:val="en-US"/>
        </w:rPr>
        <w:t>RedCap</w:t>
      </w:r>
      <w:proofErr w:type="spellEnd"/>
      <w:r>
        <w:rPr>
          <w:rFonts w:eastAsiaTheme="minorEastAsia"/>
          <w:sz w:val="22"/>
          <w:lang w:val="en-US"/>
        </w:rPr>
        <w:t xml:space="preserve"> UEs</w:t>
      </w:r>
      <w:r w:rsidR="00D85EB6">
        <w:rPr>
          <w:rFonts w:eastAsiaTheme="minorEastAsia"/>
          <w:sz w:val="22"/>
          <w:lang w:val="en-US"/>
        </w:rPr>
        <w:t xml:space="preserve"> not to support max BW of 136 PRBs</w:t>
      </w:r>
    </w:p>
    <w:p w14:paraId="7BA77EB4" w14:textId="0B6A4445" w:rsidR="00745037" w:rsidRDefault="00745037" w:rsidP="00745037">
      <w:pPr>
        <w:spacing w:afterLines="50" w:after="120"/>
        <w:jc w:val="both"/>
        <w:rPr>
          <w:rFonts w:eastAsiaTheme="minorEastAsia"/>
          <w:sz w:val="22"/>
          <w:lang w:val="en-US"/>
        </w:rPr>
      </w:pPr>
    </w:p>
    <w:p w14:paraId="530199FF" w14:textId="056D932B" w:rsidR="002F17EB" w:rsidRDefault="002F17EB" w:rsidP="002F17EB">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Pr="002F17EB">
        <w:rPr>
          <w:rFonts w:eastAsiaTheme="minorEastAsia"/>
          <w:sz w:val="22"/>
          <w:lang w:val="en-US"/>
        </w:rPr>
        <w:t>optional features for non-</w:t>
      </w:r>
      <w:proofErr w:type="spellStart"/>
      <w:r w:rsidRPr="002F17EB">
        <w:rPr>
          <w:rFonts w:eastAsiaTheme="minorEastAsia"/>
          <w:sz w:val="22"/>
          <w:lang w:val="en-US"/>
        </w:rPr>
        <w:t>RedCap</w:t>
      </w:r>
      <w:proofErr w:type="spellEnd"/>
      <w:r w:rsidRPr="002F17EB">
        <w:rPr>
          <w:rFonts w:eastAsiaTheme="minorEastAsia"/>
          <w:sz w:val="22"/>
          <w:lang w:val="en-US"/>
        </w:rPr>
        <w:t xml:space="preserve"> UE that should not be applicable for </w:t>
      </w:r>
      <w:proofErr w:type="spellStart"/>
      <w:r w:rsidRPr="002F17EB">
        <w:rPr>
          <w:rFonts w:eastAsiaTheme="minorEastAsia"/>
          <w:sz w:val="22"/>
          <w:lang w:val="en-US"/>
        </w:rPr>
        <w:t>RedCap</w:t>
      </w:r>
      <w:proofErr w:type="spellEnd"/>
      <w:r w:rsidRPr="002F17EB">
        <w:rPr>
          <w:rFonts w:eastAsiaTheme="minorEastAsia"/>
          <w:sz w:val="22"/>
          <w:lang w:val="en-US"/>
        </w:rPr>
        <w:t xml:space="preserve"> UEs</w:t>
      </w:r>
      <w:r>
        <w:rPr>
          <w:rFonts w:eastAsiaTheme="minorEastAsia"/>
          <w:sz w:val="22"/>
          <w:lang w:val="en-US"/>
        </w:rPr>
        <w:t>, following FGs were discussed but no consensus was achieved.</w:t>
      </w:r>
    </w:p>
    <w:p w14:paraId="5961F639" w14:textId="308BD496" w:rsidR="000F18ED" w:rsidRDefault="000F18ED" w:rsidP="000F18ED">
      <w:pPr>
        <w:pStyle w:val="afe"/>
        <w:numPr>
          <w:ilvl w:val="0"/>
          <w:numId w:val="18"/>
        </w:numPr>
        <w:spacing w:afterLines="50" w:after="120"/>
        <w:ind w:leftChars="0"/>
        <w:jc w:val="both"/>
        <w:rPr>
          <w:rFonts w:eastAsiaTheme="minorEastAsia"/>
          <w:sz w:val="22"/>
          <w:lang w:val="en-US"/>
        </w:rPr>
      </w:pPr>
      <w:r w:rsidRPr="000F18ED">
        <w:rPr>
          <w:rFonts w:eastAsiaTheme="minorEastAsia"/>
          <w:sz w:val="22"/>
          <w:lang w:val="en-US"/>
        </w:rPr>
        <w:lastRenderedPageBreak/>
        <w:t>2-13</w:t>
      </w:r>
      <w:r w:rsidR="00CA077E">
        <w:rPr>
          <w:rFonts w:eastAsiaTheme="minorEastAsia"/>
          <w:sz w:val="22"/>
          <w:lang w:val="en-US"/>
        </w:rPr>
        <w:t xml:space="preserve">: </w:t>
      </w:r>
      <w:r w:rsidR="00CA077E" w:rsidRPr="00CA077E">
        <w:rPr>
          <w:rFonts w:eastAsiaTheme="minorEastAsia"/>
          <w:sz w:val="22"/>
          <w:lang w:val="en-US"/>
        </w:rPr>
        <w:t>Codebook based PUSCH MIMO transmission</w:t>
      </w:r>
    </w:p>
    <w:p w14:paraId="7F675E2C" w14:textId="3B94BC77" w:rsidR="00CA077E" w:rsidRPr="000F18ED" w:rsidRDefault="00CA077E" w:rsidP="00CA077E">
      <w:pPr>
        <w:pStyle w:val="afe"/>
        <w:numPr>
          <w:ilvl w:val="1"/>
          <w:numId w:val="18"/>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applicable for the </w:t>
      </w:r>
      <w:proofErr w:type="spellStart"/>
      <w:r>
        <w:rPr>
          <w:rFonts w:eastAsiaTheme="minorEastAsia"/>
          <w:sz w:val="22"/>
          <w:lang w:val="en-US"/>
        </w:rPr>
        <w:t>RedCap</w:t>
      </w:r>
      <w:proofErr w:type="spellEnd"/>
      <w:r>
        <w:rPr>
          <w:rFonts w:eastAsiaTheme="minorEastAsia"/>
          <w:sz w:val="22"/>
          <w:lang w:val="en-US"/>
        </w:rPr>
        <w:t xml:space="preserve"> UE supporting more than one port uplink.</w:t>
      </w:r>
    </w:p>
    <w:p w14:paraId="1E2FCCAA" w14:textId="184838C0"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2-14</w:t>
      </w:r>
      <w:r w:rsidR="00CA077E">
        <w:rPr>
          <w:rFonts w:eastAsiaTheme="minorEastAsia"/>
          <w:sz w:val="22"/>
          <w:lang w:val="en-US"/>
        </w:rPr>
        <w:t xml:space="preserve">: </w:t>
      </w:r>
      <w:r w:rsidR="00CA077E" w:rsidRPr="00CA077E">
        <w:rPr>
          <w:rFonts w:eastAsiaTheme="minorEastAsia"/>
          <w:sz w:val="22"/>
          <w:lang w:val="en-US"/>
        </w:rPr>
        <w:t>non-codebook based PUSCH transmission</w:t>
      </w:r>
    </w:p>
    <w:p w14:paraId="5B83CD13" w14:textId="6A5F3DDF" w:rsidR="00CA077E" w:rsidRPr="000F18ED" w:rsidRDefault="00CA077E" w:rsidP="00CA077E">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applicable for the </w:t>
      </w:r>
      <w:proofErr w:type="spellStart"/>
      <w:r>
        <w:rPr>
          <w:rFonts w:eastAsiaTheme="minorEastAsia"/>
          <w:sz w:val="22"/>
          <w:lang w:val="en-US"/>
        </w:rPr>
        <w:t>RedCap</w:t>
      </w:r>
      <w:proofErr w:type="spellEnd"/>
      <w:r>
        <w:rPr>
          <w:rFonts w:eastAsiaTheme="minorEastAsia"/>
          <w:sz w:val="22"/>
          <w:lang w:val="en-US"/>
        </w:rPr>
        <w:t xml:space="preserve"> UE supporting more than one port uplink.</w:t>
      </w:r>
    </w:p>
    <w:p w14:paraId="2ACB5513" w14:textId="75BE56E8"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2-56</w:t>
      </w:r>
      <w:r w:rsidR="00CA077E">
        <w:rPr>
          <w:rFonts w:eastAsiaTheme="minorEastAsia"/>
          <w:sz w:val="22"/>
          <w:lang w:val="en-US"/>
        </w:rPr>
        <w:t xml:space="preserve">: </w:t>
      </w:r>
      <w:r w:rsidR="00CA077E" w:rsidRPr="00CA077E">
        <w:rPr>
          <w:rFonts w:eastAsiaTheme="minorEastAsia"/>
          <w:sz w:val="22"/>
          <w:lang w:val="en-US"/>
        </w:rPr>
        <w:t>SRS carrier switch</w:t>
      </w:r>
    </w:p>
    <w:p w14:paraId="2218EE54" w14:textId="4C2BB542" w:rsidR="00CA077E" w:rsidRPr="000F18ED" w:rsidRDefault="00CA077E" w:rsidP="00CA077E">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 xml:space="preserve">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p>
    <w:p w14:paraId="558B8009" w14:textId="12DCCDBC"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4-25</w:t>
      </w:r>
      <w:r w:rsidR="003E2F6F">
        <w:rPr>
          <w:rFonts w:eastAsiaTheme="minorEastAsia"/>
          <w:sz w:val="22"/>
          <w:lang w:val="en-US"/>
        </w:rPr>
        <w:t xml:space="preserve">: </w:t>
      </w:r>
      <w:r w:rsidR="003E2F6F" w:rsidRPr="003E2F6F">
        <w:rPr>
          <w:rFonts w:eastAsiaTheme="minorEastAsia"/>
          <w:sz w:val="22"/>
          <w:lang w:val="en-US"/>
        </w:rPr>
        <w:t>Parallel SRS and PUCCH/PUSCH transmission across CCs in inter-band CA</w:t>
      </w:r>
    </w:p>
    <w:p w14:paraId="2CF7A439" w14:textId="77777777" w:rsidR="003E2F6F" w:rsidRPr="000F18ED" w:rsidRDefault="003E2F6F" w:rsidP="003E2F6F">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 xml:space="preserve">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p>
    <w:p w14:paraId="63BBB3B5" w14:textId="739583E6"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4-26</w:t>
      </w:r>
      <w:r w:rsidR="003E2F6F">
        <w:rPr>
          <w:rFonts w:eastAsiaTheme="minorEastAsia"/>
          <w:sz w:val="22"/>
          <w:lang w:val="en-US"/>
        </w:rPr>
        <w:t xml:space="preserve">: </w:t>
      </w:r>
      <w:r w:rsidR="003E2F6F" w:rsidRPr="003E2F6F">
        <w:rPr>
          <w:rFonts w:eastAsiaTheme="minorEastAsia"/>
          <w:sz w:val="22"/>
          <w:lang w:val="en-US"/>
        </w:rPr>
        <w:t>Parallel PRACH and SRS/PUCCH/PUSCH transmissions across CCs in inter-band CA</w:t>
      </w:r>
    </w:p>
    <w:p w14:paraId="6646D8FC" w14:textId="77777777" w:rsidR="003E2F6F" w:rsidRPr="000F18ED" w:rsidRDefault="003E2F6F" w:rsidP="003E2F6F">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 xml:space="preserve">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p>
    <w:p w14:paraId="32EA09CF" w14:textId="360A7F4B"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4-27</w:t>
      </w:r>
      <w:r w:rsidR="003E2F6F">
        <w:rPr>
          <w:rFonts w:eastAsiaTheme="minorEastAsia"/>
          <w:sz w:val="22"/>
          <w:lang w:val="en-US"/>
        </w:rPr>
        <w:t xml:space="preserve">: </w:t>
      </w:r>
      <w:r w:rsidR="003E2F6F" w:rsidRPr="003E2F6F">
        <w:rPr>
          <w:rFonts w:eastAsiaTheme="minorEastAsia"/>
          <w:sz w:val="22"/>
          <w:lang w:val="en-US"/>
        </w:rPr>
        <w:t>More than one group of overlapping channels for control multiplexing</w:t>
      </w:r>
    </w:p>
    <w:p w14:paraId="74CDF493" w14:textId="77777777" w:rsidR="003E2F6F" w:rsidRPr="000F18ED" w:rsidRDefault="003E2F6F" w:rsidP="003E2F6F">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 xml:space="preserve">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p>
    <w:p w14:paraId="578728FB" w14:textId="0F65457A"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10-20</w:t>
      </w:r>
      <w:r w:rsidR="00BF3A54">
        <w:rPr>
          <w:rFonts w:eastAsiaTheme="minorEastAsia"/>
          <w:sz w:val="22"/>
          <w:lang w:val="en-US"/>
        </w:rPr>
        <w:t xml:space="preserve">: </w:t>
      </w:r>
      <w:r w:rsidR="00BF3A54" w:rsidRPr="00BF3A54">
        <w:rPr>
          <w:rFonts w:eastAsiaTheme="minorEastAsia"/>
          <w:sz w:val="22"/>
          <w:lang w:val="en-US"/>
        </w:rPr>
        <w:t>Support search space set configuration with freqMonitorLocation-r16</w:t>
      </w:r>
    </w:p>
    <w:p w14:paraId="390D7456" w14:textId="036727C5" w:rsidR="00336098" w:rsidRPr="000F18ED" w:rsidRDefault="00336098" w:rsidP="00336098">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proofErr w:type="gramStart"/>
      <w:r w:rsidR="00293E3B">
        <w:rPr>
          <w:rFonts w:eastAsiaTheme="minorEastAsia"/>
          <w:sz w:val="22"/>
          <w:lang w:val="en-US"/>
        </w:rPr>
        <w:t>is</w:t>
      </w:r>
      <w:r w:rsidRPr="003145E3">
        <w:rPr>
          <w:rFonts w:eastAsiaTheme="minorEastAsia"/>
          <w:sz w:val="22"/>
          <w:lang w:val="en-US"/>
        </w:rPr>
        <w:t xml:space="preserve"> not be</w:t>
      </w:r>
      <w:proofErr w:type="gramEnd"/>
      <w:r w:rsidRPr="003145E3">
        <w:rPr>
          <w:rFonts w:eastAsiaTheme="minorEastAsia"/>
          <w:sz w:val="22"/>
          <w:lang w:val="en-US"/>
        </w:rPr>
        <w:t xml:space="preserv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r>
        <w:rPr>
          <w:rFonts w:eastAsiaTheme="minorEastAsia"/>
          <w:sz w:val="22"/>
          <w:lang w:val="en-US"/>
        </w:rPr>
        <w:t xml:space="preserve"> since only one RB set is defined for </w:t>
      </w:r>
      <w:proofErr w:type="spellStart"/>
      <w:r>
        <w:rPr>
          <w:rFonts w:eastAsiaTheme="minorEastAsia"/>
          <w:sz w:val="22"/>
          <w:lang w:val="en-US"/>
        </w:rPr>
        <w:t>RedCap</w:t>
      </w:r>
      <w:proofErr w:type="spellEnd"/>
      <w:r>
        <w:rPr>
          <w:rFonts w:eastAsiaTheme="minorEastAsia"/>
          <w:sz w:val="22"/>
          <w:lang w:val="en-US"/>
        </w:rPr>
        <w:t xml:space="preserve"> UEs (maximum 20 MHz BW for FR1 unlicensed bands)</w:t>
      </w:r>
    </w:p>
    <w:p w14:paraId="773C1CC4" w14:textId="020F4789"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10-20a</w:t>
      </w:r>
      <w:r w:rsidR="00BF3A54">
        <w:rPr>
          <w:rFonts w:eastAsiaTheme="minorEastAsia"/>
          <w:sz w:val="22"/>
          <w:lang w:val="en-US"/>
        </w:rPr>
        <w:t xml:space="preserve">: </w:t>
      </w:r>
      <w:r w:rsidR="00BF3A54" w:rsidRPr="00BF3A54">
        <w:rPr>
          <w:rFonts w:eastAsiaTheme="minorEastAsia"/>
          <w:sz w:val="22"/>
          <w:lang w:val="en-US"/>
        </w:rPr>
        <w:t xml:space="preserve">Support coreset configuration with </w:t>
      </w:r>
      <w:proofErr w:type="spellStart"/>
      <w:r w:rsidR="00BF3A54" w:rsidRPr="00BF3A54">
        <w:rPr>
          <w:rFonts w:eastAsiaTheme="minorEastAsia"/>
          <w:sz w:val="22"/>
          <w:lang w:val="en-US"/>
        </w:rPr>
        <w:t>rb</w:t>
      </w:r>
      <w:proofErr w:type="spellEnd"/>
      <w:r w:rsidR="00BF3A54" w:rsidRPr="00BF3A54">
        <w:rPr>
          <w:rFonts w:eastAsiaTheme="minorEastAsia"/>
          <w:sz w:val="22"/>
          <w:lang w:val="en-US"/>
        </w:rPr>
        <w:t>-Offset</w:t>
      </w:r>
    </w:p>
    <w:p w14:paraId="42407CFA" w14:textId="77777777" w:rsidR="00BF3A54" w:rsidRPr="000F18ED" w:rsidRDefault="00BF3A54" w:rsidP="00BF3A54">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e don’t see any reason for not supporting this FG. Keep optional support as legacy.</w:t>
      </w:r>
    </w:p>
    <w:p w14:paraId="58288782" w14:textId="65B5E94D"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10-29</w:t>
      </w:r>
      <w:r w:rsidR="00BF3A54">
        <w:rPr>
          <w:rFonts w:eastAsiaTheme="minorEastAsia"/>
          <w:sz w:val="22"/>
          <w:lang w:val="en-US"/>
        </w:rPr>
        <w:t xml:space="preserve">: </w:t>
      </w:r>
      <w:r w:rsidR="00BF3A54" w:rsidRPr="00BF3A54">
        <w:rPr>
          <w:rFonts w:eastAsiaTheme="minorEastAsia"/>
          <w:sz w:val="22"/>
          <w:lang w:val="en-US"/>
        </w:rPr>
        <w:t>Support available RB set indicator field in DCI 2_0</w:t>
      </w:r>
    </w:p>
    <w:p w14:paraId="784BBD0B" w14:textId="41E59B7C" w:rsidR="00774B6D" w:rsidRPr="000F18ED" w:rsidRDefault="00774B6D" w:rsidP="00774B6D">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proofErr w:type="gramStart"/>
      <w:r w:rsidR="00293E3B">
        <w:rPr>
          <w:rFonts w:eastAsiaTheme="minorEastAsia"/>
          <w:sz w:val="22"/>
          <w:lang w:val="en-US"/>
        </w:rPr>
        <w:t>is</w:t>
      </w:r>
      <w:r w:rsidRPr="003145E3">
        <w:rPr>
          <w:rFonts w:eastAsiaTheme="minorEastAsia"/>
          <w:sz w:val="22"/>
          <w:lang w:val="en-US"/>
        </w:rPr>
        <w:t xml:space="preserve"> not be</w:t>
      </w:r>
      <w:proofErr w:type="gramEnd"/>
      <w:r w:rsidRPr="003145E3">
        <w:rPr>
          <w:rFonts w:eastAsiaTheme="minorEastAsia"/>
          <w:sz w:val="22"/>
          <w:lang w:val="en-US"/>
        </w:rPr>
        <w:t xml:space="preserv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r>
        <w:rPr>
          <w:rFonts w:eastAsiaTheme="minorEastAsia"/>
          <w:sz w:val="22"/>
          <w:lang w:val="en-US"/>
        </w:rPr>
        <w:t xml:space="preserve"> since only one RB set is defined for </w:t>
      </w:r>
      <w:proofErr w:type="spellStart"/>
      <w:r>
        <w:rPr>
          <w:rFonts w:eastAsiaTheme="minorEastAsia"/>
          <w:sz w:val="22"/>
          <w:lang w:val="en-US"/>
        </w:rPr>
        <w:t>RedCap</w:t>
      </w:r>
      <w:proofErr w:type="spellEnd"/>
      <w:r>
        <w:rPr>
          <w:rFonts w:eastAsiaTheme="minorEastAsia"/>
          <w:sz w:val="22"/>
          <w:lang w:val="en-US"/>
        </w:rPr>
        <w:t xml:space="preserve"> UEs (maximum 20 MHz BW for FR1 unlicensed bands)</w:t>
      </w:r>
    </w:p>
    <w:p w14:paraId="20E32717" w14:textId="25E54DCF"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15-18</w:t>
      </w:r>
      <w:r w:rsidR="0058326D">
        <w:rPr>
          <w:rFonts w:eastAsiaTheme="minorEastAsia"/>
          <w:sz w:val="22"/>
          <w:lang w:val="en-US"/>
        </w:rPr>
        <w:t xml:space="preserve">: </w:t>
      </w:r>
      <w:r w:rsidR="0058326D" w:rsidRPr="0058326D">
        <w:rPr>
          <w:rFonts w:eastAsiaTheme="minorEastAsia"/>
          <w:sz w:val="22"/>
          <w:lang w:val="en-US"/>
        </w:rPr>
        <w:t>Support of rank 2 transmission</w:t>
      </w:r>
    </w:p>
    <w:p w14:paraId="5F511126" w14:textId="15CE5075" w:rsidR="00AA7931" w:rsidRPr="000F18ED" w:rsidRDefault="00AA7931" w:rsidP="00AA7931">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applicable for the </w:t>
      </w:r>
      <w:proofErr w:type="spellStart"/>
      <w:r>
        <w:rPr>
          <w:rFonts w:eastAsiaTheme="minorEastAsia"/>
          <w:sz w:val="22"/>
          <w:lang w:val="en-US"/>
        </w:rPr>
        <w:t>RedCap</w:t>
      </w:r>
      <w:proofErr w:type="spellEnd"/>
      <w:r>
        <w:rPr>
          <w:rFonts w:eastAsiaTheme="minorEastAsia"/>
          <w:sz w:val="22"/>
          <w:lang w:val="en-US"/>
        </w:rPr>
        <w:t xml:space="preserve"> UE supporting more than one port Tx.</w:t>
      </w:r>
    </w:p>
    <w:p w14:paraId="455F53FA" w14:textId="1369BD6F" w:rsidR="000F18ED"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15-19</w:t>
      </w:r>
      <w:r w:rsidR="0058326D">
        <w:rPr>
          <w:rFonts w:eastAsiaTheme="minorEastAsia"/>
          <w:sz w:val="22"/>
          <w:lang w:val="en-US"/>
        </w:rPr>
        <w:t xml:space="preserve">: </w:t>
      </w:r>
      <w:r w:rsidR="0058326D" w:rsidRPr="0058326D">
        <w:rPr>
          <w:rFonts w:eastAsiaTheme="minorEastAsia"/>
          <w:sz w:val="22"/>
          <w:lang w:val="en-US"/>
        </w:rPr>
        <w:t>Support of rank 2 reception</w:t>
      </w:r>
    </w:p>
    <w:p w14:paraId="5A950C10" w14:textId="61E19361" w:rsidR="00AA7931" w:rsidRPr="00AA7931" w:rsidRDefault="00AA7931" w:rsidP="00AA7931">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is applicable for the </w:t>
      </w:r>
      <w:proofErr w:type="spellStart"/>
      <w:r>
        <w:rPr>
          <w:rFonts w:eastAsiaTheme="minorEastAsia"/>
          <w:sz w:val="22"/>
          <w:lang w:val="en-US"/>
        </w:rPr>
        <w:t>RedCap</w:t>
      </w:r>
      <w:proofErr w:type="spellEnd"/>
      <w:r>
        <w:rPr>
          <w:rFonts w:eastAsiaTheme="minorEastAsia"/>
          <w:sz w:val="22"/>
          <w:lang w:val="en-US"/>
        </w:rPr>
        <w:t xml:space="preserve"> UE supporting more than one port Rx.</w:t>
      </w:r>
    </w:p>
    <w:p w14:paraId="7525879E" w14:textId="3D82EC82" w:rsidR="000F18ED" w:rsidRDefault="000F18ED" w:rsidP="00C73FA1">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16-3a-3</w:t>
      </w:r>
      <w:r w:rsidR="00C73FA1">
        <w:rPr>
          <w:rFonts w:eastAsiaTheme="minorEastAsia"/>
          <w:sz w:val="22"/>
          <w:lang w:val="en-US"/>
        </w:rPr>
        <w:t xml:space="preserve">: </w:t>
      </w:r>
      <w:r w:rsidR="00C73FA1" w:rsidRPr="00C73FA1">
        <w:rPr>
          <w:rFonts w:eastAsiaTheme="minorEastAsia"/>
          <w:sz w:val="22"/>
          <w:lang w:val="en-US"/>
        </w:rPr>
        <w:t>Support of rank 3,</w:t>
      </w:r>
      <w:r w:rsidR="00C73FA1">
        <w:rPr>
          <w:rFonts w:eastAsiaTheme="minorEastAsia"/>
          <w:sz w:val="22"/>
          <w:lang w:val="en-US"/>
        </w:rPr>
        <w:t xml:space="preserve">4 </w:t>
      </w:r>
    </w:p>
    <w:p w14:paraId="4BC0FBD8" w14:textId="77777777" w:rsidR="00C73FA1" w:rsidRPr="000F18ED" w:rsidRDefault="00C73FA1" w:rsidP="00C73FA1">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 xml:space="preserve">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p>
    <w:p w14:paraId="06C9BA80" w14:textId="7D9D237E" w:rsidR="00745037" w:rsidRDefault="000F18ED" w:rsidP="000F18ED">
      <w:pPr>
        <w:pStyle w:val="afe"/>
        <w:numPr>
          <w:ilvl w:val="0"/>
          <w:numId w:val="17"/>
        </w:numPr>
        <w:spacing w:afterLines="50" w:after="120"/>
        <w:ind w:leftChars="0"/>
        <w:jc w:val="both"/>
        <w:rPr>
          <w:rFonts w:eastAsiaTheme="minorEastAsia"/>
          <w:sz w:val="22"/>
          <w:lang w:val="en-US"/>
        </w:rPr>
      </w:pPr>
      <w:r w:rsidRPr="000F18ED">
        <w:rPr>
          <w:rFonts w:eastAsiaTheme="minorEastAsia"/>
          <w:sz w:val="22"/>
          <w:lang w:val="en-US"/>
        </w:rPr>
        <w:t>16-3b-2</w:t>
      </w:r>
      <w:r w:rsidR="00C73FA1">
        <w:rPr>
          <w:rFonts w:eastAsiaTheme="minorEastAsia"/>
          <w:sz w:val="22"/>
          <w:lang w:val="en-US"/>
        </w:rPr>
        <w:t xml:space="preserve">: </w:t>
      </w:r>
      <w:r w:rsidR="00C73FA1" w:rsidRPr="00C73FA1">
        <w:rPr>
          <w:rFonts w:eastAsiaTheme="minorEastAsia"/>
          <w:sz w:val="22"/>
          <w:lang w:val="en-US"/>
        </w:rPr>
        <w:t>Support of rank 3,4</w:t>
      </w:r>
    </w:p>
    <w:p w14:paraId="6CB23073" w14:textId="1C604443" w:rsidR="00C73FA1" w:rsidRPr="00C73FA1" w:rsidRDefault="00C73FA1" w:rsidP="00C73FA1">
      <w:pPr>
        <w:pStyle w:val="afe"/>
        <w:numPr>
          <w:ilvl w:val="1"/>
          <w:numId w:val="17"/>
        </w:numPr>
        <w:spacing w:afterLines="50" w:after="12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his FG </w:t>
      </w:r>
      <w:r w:rsidRPr="003145E3">
        <w:rPr>
          <w:rFonts w:eastAsiaTheme="minorEastAsia"/>
          <w:sz w:val="22"/>
          <w:lang w:val="en-US"/>
        </w:rPr>
        <w:t xml:space="preserve">should not be applicable for </w:t>
      </w:r>
      <w:proofErr w:type="spellStart"/>
      <w:r w:rsidRPr="003145E3">
        <w:rPr>
          <w:rFonts w:eastAsiaTheme="minorEastAsia"/>
          <w:sz w:val="22"/>
          <w:lang w:val="en-US"/>
        </w:rPr>
        <w:t>RedCap</w:t>
      </w:r>
      <w:proofErr w:type="spellEnd"/>
      <w:r w:rsidRPr="003145E3">
        <w:rPr>
          <w:rFonts w:eastAsiaTheme="minorEastAsia"/>
          <w:sz w:val="22"/>
          <w:lang w:val="en-US"/>
        </w:rPr>
        <w:t xml:space="preserve"> UEs</w:t>
      </w:r>
    </w:p>
    <w:p w14:paraId="5FB1269F" w14:textId="6C7ACF6B" w:rsidR="00A802AB" w:rsidRDefault="00A802AB" w:rsidP="003F7230">
      <w:pPr>
        <w:spacing w:afterLines="50" w:after="120"/>
        <w:jc w:val="both"/>
        <w:rPr>
          <w:rFonts w:eastAsiaTheme="minorEastAsia"/>
          <w:sz w:val="22"/>
          <w:lang w:val="en-US"/>
        </w:rPr>
      </w:pPr>
    </w:p>
    <w:p w14:paraId="0979D5F3" w14:textId="6EB27970" w:rsidR="00A63162" w:rsidRDefault="00A63162" w:rsidP="00A63162">
      <w:pPr>
        <w:spacing w:afterLines="50" w:after="12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w:t>
      </w:r>
      <w:r w:rsidR="00730C30" w:rsidRPr="00730C30">
        <w:rPr>
          <w:rFonts w:eastAsiaTheme="minorEastAsia"/>
          <w:sz w:val="22"/>
          <w:lang w:val="en-US"/>
        </w:rPr>
        <w:t>optional features for non-</w:t>
      </w:r>
      <w:proofErr w:type="spellStart"/>
      <w:r w:rsidR="00730C30" w:rsidRPr="00730C30">
        <w:rPr>
          <w:rFonts w:eastAsiaTheme="minorEastAsia"/>
          <w:sz w:val="22"/>
          <w:lang w:val="en-US"/>
        </w:rPr>
        <w:t>RedCap</w:t>
      </w:r>
      <w:proofErr w:type="spellEnd"/>
      <w:r w:rsidR="00730C30" w:rsidRPr="00730C30">
        <w:rPr>
          <w:rFonts w:eastAsiaTheme="minorEastAsia"/>
          <w:sz w:val="22"/>
          <w:lang w:val="en-US"/>
        </w:rPr>
        <w:t xml:space="preserve"> UE that should be mandatorily supported for </w:t>
      </w:r>
      <w:proofErr w:type="spellStart"/>
      <w:r w:rsidR="00730C30" w:rsidRPr="00730C30">
        <w:rPr>
          <w:rFonts w:eastAsiaTheme="minorEastAsia"/>
          <w:sz w:val="22"/>
          <w:lang w:val="en-US"/>
        </w:rPr>
        <w:t>RedCap</w:t>
      </w:r>
      <w:proofErr w:type="spellEnd"/>
      <w:r w:rsidR="00730C30" w:rsidRPr="00730C30">
        <w:rPr>
          <w:rFonts w:eastAsiaTheme="minorEastAsia"/>
          <w:sz w:val="22"/>
          <w:lang w:val="en-US"/>
        </w:rPr>
        <w:t xml:space="preserve"> UEs</w:t>
      </w:r>
      <w:r>
        <w:rPr>
          <w:rFonts w:eastAsiaTheme="minorEastAsia"/>
          <w:sz w:val="22"/>
          <w:lang w:val="en-US"/>
        </w:rPr>
        <w:t>, following FGs were discussed but no consensus was achieved.</w:t>
      </w:r>
    </w:p>
    <w:p w14:paraId="168DD555" w14:textId="6E0233C0" w:rsidR="00620FEF" w:rsidRDefault="00620FEF" w:rsidP="0066500E">
      <w:pPr>
        <w:pStyle w:val="afe"/>
        <w:numPr>
          <w:ilvl w:val="0"/>
          <w:numId w:val="19"/>
        </w:numPr>
        <w:spacing w:afterLines="50" w:after="120"/>
        <w:ind w:leftChars="0"/>
        <w:jc w:val="both"/>
        <w:rPr>
          <w:rFonts w:eastAsiaTheme="minorEastAsia"/>
          <w:sz w:val="22"/>
          <w:lang w:val="en-US"/>
        </w:rPr>
      </w:pPr>
      <w:r w:rsidRPr="0066500E">
        <w:rPr>
          <w:rFonts w:eastAsiaTheme="minorEastAsia"/>
          <w:sz w:val="22"/>
          <w:lang w:val="en-US"/>
        </w:rPr>
        <w:t>5-17a</w:t>
      </w:r>
      <w:r w:rsidR="0066500E">
        <w:rPr>
          <w:rFonts w:eastAsiaTheme="minorEastAsia"/>
          <w:sz w:val="22"/>
          <w:lang w:val="en-US"/>
        </w:rPr>
        <w:t xml:space="preserve">: </w:t>
      </w:r>
      <w:r w:rsidR="0066500E" w:rsidRPr="0066500E">
        <w:rPr>
          <w:rFonts w:eastAsiaTheme="minorEastAsia"/>
          <w:sz w:val="22"/>
          <w:lang w:val="en-US"/>
        </w:rPr>
        <w:t>PDSCH repetitions over multiple slots</w:t>
      </w:r>
    </w:p>
    <w:p w14:paraId="658836B2" w14:textId="189D789E" w:rsidR="000C454A" w:rsidRPr="0066500E" w:rsidRDefault="00EF6FDD" w:rsidP="000C454A">
      <w:pPr>
        <w:pStyle w:val="afe"/>
        <w:numPr>
          <w:ilvl w:val="1"/>
          <w:numId w:val="19"/>
        </w:numPr>
        <w:spacing w:afterLines="50" w:after="120"/>
        <w:ind w:leftChars="0"/>
        <w:jc w:val="both"/>
        <w:rPr>
          <w:rFonts w:eastAsiaTheme="minorEastAsia"/>
          <w:sz w:val="22"/>
          <w:lang w:val="en-US"/>
        </w:rPr>
      </w:pPr>
      <w:r w:rsidRPr="00EF6FDD">
        <w:rPr>
          <w:rFonts w:eastAsiaTheme="minorEastAsia"/>
          <w:sz w:val="22"/>
          <w:lang w:val="en-US"/>
        </w:rPr>
        <w:t xml:space="preserve">Keep </w:t>
      </w:r>
      <w:r>
        <w:rPr>
          <w:rFonts w:eastAsiaTheme="minorEastAsia"/>
          <w:sz w:val="22"/>
          <w:lang w:val="en-US"/>
        </w:rPr>
        <w:t>optional</w:t>
      </w:r>
      <w:r w:rsidRPr="00EF6FDD">
        <w:rPr>
          <w:rFonts w:eastAsiaTheme="minorEastAsia"/>
          <w:sz w:val="22"/>
          <w:lang w:val="en-US"/>
        </w:rPr>
        <w:t xml:space="preserve"> support as legacy</w:t>
      </w:r>
    </w:p>
    <w:p w14:paraId="5A3DE18A" w14:textId="0C6B5460" w:rsidR="00620FEF" w:rsidRDefault="00620FEF" w:rsidP="0066500E">
      <w:pPr>
        <w:pStyle w:val="afe"/>
        <w:numPr>
          <w:ilvl w:val="0"/>
          <w:numId w:val="19"/>
        </w:numPr>
        <w:spacing w:afterLines="50" w:after="120"/>
        <w:ind w:leftChars="0"/>
        <w:jc w:val="both"/>
        <w:rPr>
          <w:rFonts w:eastAsiaTheme="minorEastAsia"/>
          <w:sz w:val="22"/>
          <w:lang w:val="en-US"/>
        </w:rPr>
      </w:pPr>
      <w:r w:rsidRPr="0066500E">
        <w:rPr>
          <w:rFonts w:eastAsiaTheme="minorEastAsia"/>
          <w:sz w:val="22"/>
          <w:lang w:val="en-US"/>
        </w:rPr>
        <w:t>6-1a</w:t>
      </w:r>
      <w:r w:rsidR="0066500E">
        <w:rPr>
          <w:rFonts w:eastAsiaTheme="minorEastAsia"/>
          <w:sz w:val="22"/>
          <w:lang w:val="en-US"/>
        </w:rPr>
        <w:t xml:space="preserve">: </w:t>
      </w:r>
      <w:r w:rsidR="0066500E" w:rsidRPr="0066500E">
        <w:rPr>
          <w:rFonts w:eastAsiaTheme="minorEastAsia"/>
          <w:sz w:val="22"/>
          <w:lang w:val="en-US"/>
        </w:rPr>
        <w:t>BWP operation without restriction on BW of BWP(s)</w:t>
      </w:r>
    </w:p>
    <w:p w14:paraId="0C908F1D" w14:textId="2627EF0F" w:rsidR="0066500E" w:rsidRPr="0066500E" w:rsidRDefault="0066500E" w:rsidP="0066500E">
      <w:pPr>
        <w:pStyle w:val="afe"/>
        <w:numPr>
          <w:ilvl w:val="1"/>
          <w:numId w:val="19"/>
        </w:numPr>
        <w:spacing w:afterLines="50" w:after="120"/>
        <w:ind w:leftChars="0"/>
        <w:jc w:val="both"/>
        <w:rPr>
          <w:rFonts w:eastAsiaTheme="minorEastAsia"/>
          <w:sz w:val="22"/>
          <w:lang w:val="en-US"/>
        </w:rPr>
      </w:pPr>
      <w:r>
        <w:rPr>
          <w:rFonts w:eastAsiaTheme="minorEastAsia"/>
          <w:sz w:val="22"/>
          <w:lang w:val="en-US"/>
        </w:rPr>
        <w:t>It depends on the discussion in AI 8.6.1.1</w:t>
      </w:r>
    </w:p>
    <w:p w14:paraId="130245CD" w14:textId="0996E8CA" w:rsidR="00620FEF" w:rsidRDefault="00620FEF" w:rsidP="0066500E">
      <w:pPr>
        <w:pStyle w:val="afe"/>
        <w:numPr>
          <w:ilvl w:val="0"/>
          <w:numId w:val="19"/>
        </w:numPr>
        <w:spacing w:afterLines="50" w:after="120"/>
        <w:ind w:leftChars="0"/>
        <w:jc w:val="both"/>
        <w:rPr>
          <w:rFonts w:eastAsiaTheme="minorEastAsia"/>
          <w:sz w:val="22"/>
          <w:lang w:val="en-US"/>
        </w:rPr>
      </w:pPr>
      <w:r w:rsidRPr="0066500E">
        <w:rPr>
          <w:rFonts w:eastAsiaTheme="minorEastAsia"/>
          <w:sz w:val="22"/>
          <w:lang w:val="en-US"/>
        </w:rPr>
        <w:t>19-1</w:t>
      </w:r>
      <w:r w:rsidR="007B2913">
        <w:rPr>
          <w:rFonts w:eastAsiaTheme="minorEastAsia"/>
          <w:sz w:val="22"/>
          <w:lang w:val="en-US"/>
        </w:rPr>
        <w:t xml:space="preserve">: </w:t>
      </w:r>
      <w:r w:rsidR="007B2913" w:rsidRPr="007B2913">
        <w:rPr>
          <w:rFonts w:eastAsiaTheme="minorEastAsia"/>
          <w:sz w:val="22"/>
          <w:lang w:val="en-US"/>
        </w:rPr>
        <w:t>DRX Adaptation</w:t>
      </w:r>
    </w:p>
    <w:p w14:paraId="7D6D3039" w14:textId="2823E7A3" w:rsidR="007B2913" w:rsidRPr="007B2913" w:rsidRDefault="007B2913" w:rsidP="007B2913">
      <w:pPr>
        <w:pStyle w:val="afe"/>
        <w:numPr>
          <w:ilvl w:val="1"/>
          <w:numId w:val="19"/>
        </w:numPr>
        <w:ind w:leftChars="0"/>
        <w:rPr>
          <w:rFonts w:eastAsiaTheme="minorEastAsia"/>
          <w:sz w:val="22"/>
          <w:lang w:val="en-US"/>
        </w:rPr>
      </w:pPr>
      <w:r w:rsidRPr="007B2913">
        <w:rPr>
          <w:rFonts w:eastAsiaTheme="minorEastAsia" w:hint="eastAsia"/>
          <w:sz w:val="22"/>
          <w:lang w:val="en-US"/>
        </w:rPr>
        <w:t>B</w:t>
      </w:r>
      <w:r w:rsidRPr="007B2913">
        <w:rPr>
          <w:rFonts w:eastAsiaTheme="minorEastAsia"/>
          <w:sz w:val="22"/>
          <w:lang w:val="en-US"/>
        </w:rPr>
        <w:t>ased on the note “Power saving enhancement solutions specified in the UE Power Saving Enhancements WI (</w:t>
      </w:r>
      <w:proofErr w:type="spellStart"/>
      <w:r w:rsidRPr="007B2913">
        <w:rPr>
          <w:rFonts w:eastAsiaTheme="minorEastAsia"/>
          <w:sz w:val="22"/>
          <w:lang w:val="en-US"/>
        </w:rPr>
        <w:t>NR_UE_pow_sav_enh</w:t>
      </w:r>
      <w:proofErr w:type="spellEnd"/>
      <w:r w:rsidRPr="007B2913">
        <w:rPr>
          <w:rFonts w:eastAsiaTheme="minorEastAsia"/>
          <w:sz w:val="22"/>
          <w:lang w:val="en-US"/>
        </w:rPr>
        <w:t xml:space="preserve">) shall be assumed to be available also to </w:t>
      </w:r>
      <w:proofErr w:type="spellStart"/>
      <w:r w:rsidRPr="007B2913">
        <w:rPr>
          <w:rFonts w:eastAsiaTheme="minorEastAsia"/>
          <w:sz w:val="22"/>
          <w:lang w:val="en-US"/>
        </w:rPr>
        <w:t>RedCap</w:t>
      </w:r>
      <w:proofErr w:type="spellEnd"/>
      <w:r w:rsidRPr="007B2913">
        <w:rPr>
          <w:rFonts w:eastAsiaTheme="minorEastAsia"/>
          <w:sz w:val="22"/>
          <w:lang w:val="en-US"/>
        </w:rPr>
        <w:t xml:space="preserve"> UEs by default.” in the WID, </w:t>
      </w:r>
      <w:r>
        <w:rPr>
          <w:rFonts w:eastAsiaTheme="minorEastAsia"/>
          <w:sz w:val="22"/>
          <w:lang w:val="en-US"/>
        </w:rPr>
        <w:t>it is preferred to mandatory support Rel-16 power saving features as well.</w:t>
      </w:r>
    </w:p>
    <w:p w14:paraId="593C74B4" w14:textId="15455233" w:rsidR="00620FEF" w:rsidRDefault="00620FEF" w:rsidP="0066500E">
      <w:pPr>
        <w:pStyle w:val="afe"/>
        <w:numPr>
          <w:ilvl w:val="0"/>
          <w:numId w:val="19"/>
        </w:numPr>
        <w:spacing w:afterLines="50" w:after="120"/>
        <w:ind w:leftChars="0"/>
        <w:jc w:val="both"/>
        <w:rPr>
          <w:rFonts w:eastAsiaTheme="minorEastAsia"/>
          <w:sz w:val="22"/>
          <w:lang w:val="en-US"/>
        </w:rPr>
      </w:pPr>
      <w:r w:rsidRPr="0066500E">
        <w:rPr>
          <w:rFonts w:eastAsiaTheme="minorEastAsia"/>
          <w:sz w:val="22"/>
          <w:lang w:val="en-US"/>
        </w:rPr>
        <w:lastRenderedPageBreak/>
        <w:t>19-2</w:t>
      </w:r>
      <w:r w:rsidR="000F2830">
        <w:rPr>
          <w:rFonts w:eastAsiaTheme="minorEastAsia"/>
          <w:sz w:val="22"/>
          <w:lang w:val="en-US"/>
        </w:rPr>
        <w:t xml:space="preserve">: </w:t>
      </w:r>
      <w:r w:rsidR="000F2830" w:rsidRPr="000F2830">
        <w:rPr>
          <w:rFonts w:eastAsiaTheme="minorEastAsia"/>
          <w:sz w:val="22"/>
          <w:lang w:val="en-US"/>
        </w:rPr>
        <w:t>Cross Slot Scheduling</w:t>
      </w:r>
    </w:p>
    <w:p w14:paraId="4716398E" w14:textId="72DD7A3F" w:rsidR="00BF34AD" w:rsidRPr="0066500E" w:rsidRDefault="00BF34AD" w:rsidP="00BF34AD">
      <w:pPr>
        <w:pStyle w:val="afe"/>
        <w:numPr>
          <w:ilvl w:val="1"/>
          <w:numId w:val="19"/>
        </w:numPr>
        <w:spacing w:afterLines="50" w:after="12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ame as above</w:t>
      </w:r>
    </w:p>
    <w:p w14:paraId="7F56162C" w14:textId="5FBDC6BD" w:rsidR="00620FEF" w:rsidRDefault="00620FEF" w:rsidP="0066500E">
      <w:pPr>
        <w:pStyle w:val="afe"/>
        <w:numPr>
          <w:ilvl w:val="0"/>
          <w:numId w:val="19"/>
        </w:numPr>
        <w:spacing w:afterLines="50" w:after="120"/>
        <w:ind w:leftChars="0"/>
        <w:jc w:val="both"/>
        <w:rPr>
          <w:rFonts w:eastAsiaTheme="minorEastAsia"/>
          <w:sz w:val="22"/>
          <w:lang w:val="en-US"/>
        </w:rPr>
      </w:pPr>
      <w:r w:rsidRPr="0066500E">
        <w:rPr>
          <w:rFonts w:eastAsiaTheme="minorEastAsia"/>
          <w:sz w:val="22"/>
          <w:lang w:val="en-US"/>
        </w:rPr>
        <w:t>19-3</w:t>
      </w:r>
      <w:r w:rsidR="000F2830">
        <w:rPr>
          <w:rFonts w:eastAsiaTheme="minorEastAsia"/>
          <w:sz w:val="22"/>
          <w:lang w:val="en-US"/>
        </w:rPr>
        <w:t xml:space="preserve">: </w:t>
      </w:r>
      <w:r w:rsidR="000F2830" w:rsidRPr="000F2830">
        <w:rPr>
          <w:rFonts w:eastAsiaTheme="minorEastAsia"/>
          <w:sz w:val="22"/>
          <w:lang w:val="en-US"/>
        </w:rPr>
        <w:t>Maximum MIMO Layer Adaptation</w:t>
      </w:r>
    </w:p>
    <w:p w14:paraId="0032A9C6" w14:textId="53B98AD0" w:rsidR="00BF34AD" w:rsidRPr="00BF34AD" w:rsidRDefault="00BF34AD" w:rsidP="00BF34AD">
      <w:pPr>
        <w:pStyle w:val="afe"/>
        <w:numPr>
          <w:ilvl w:val="1"/>
          <w:numId w:val="19"/>
        </w:numPr>
        <w:spacing w:afterLines="50" w:after="12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ame as above</w:t>
      </w:r>
      <w:r w:rsidR="00A459CF">
        <w:rPr>
          <w:rFonts w:eastAsiaTheme="minorEastAsia"/>
          <w:sz w:val="22"/>
          <w:lang w:val="en-US"/>
        </w:rPr>
        <w:t xml:space="preserve"> for </w:t>
      </w:r>
      <w:proofErr w:type="spellStart"/>
      <w:r w:rsidR="00A459CF">
        <w:rPr>
          <w:rFonts w:eastAsiaTheme="minorEastAsia"/>
          <w:sz w:val="22"/>
          <w:lang w:val="en-US"/>
        </w:rPr>
        <w:t>RedCap</w:t>
      </w:r>
      <w:proofErr w:type="spellEnd"/>
      <w:r w:rsidR="00A459CF">
        <w:rPr>
          <w:rFonts w:eastAsiaTheme="minorEastAsia"/>
          <w:sz w:val="22"/>
          <w:lang w:val="en-US"/>
        </w:rPr>
        <w:t xml:space="preserve"> UE supporting more than one port Rx</w:t>
      </w:r>
    </w:p>
    <w:p w14:paraId="4B780E1E" w14:textId="1AADF8DB" w:rsidR="00620FEF" w:rsidRDefault="00620FEF" w:rsidP="0066500E">
      <w:pPr>
        <w:pStyle w:val="afe"/>
        <w:numPr>
          <w:ilvl w:val="0"/>
          <w:numId w:val="19"/>
        </w:numPr>
        <w:spacing w:afterLines="50" w:after="120"/>
        <w:ind w:leftChars="0"/>
        <w:jc w:val="both"/>
        <w:rPr>
          <w:rFonts w:eastAsiaTheme="minorEastAsia"/>
          <w:sz w:val="22"/>
          <w:lang w:val="en-US"/>
        </w:rPr>
      </w:pPr>
      <w:r w:rsidRPr="0066500E">
        <w:rPr>
          <w:rFonts w:eastAsiaTheme="minorEastAsia"/>
          <w:sz w:val="22"/>
          <w:lang w:val="en-US"/>
        </w:rPr>
        <w:t>19-4a</w:t>
      </w:r>
      <w:r w:rsidR="000F2830">
        <w:rPr>
          <w:rFonts w:eastAsiaTheme="minorEastAsia"/>
          <w:sz w:val="22"/>
          <w:lang w:val="en-US"/>
        </w:rPr>
        <w:t xml:space="preserve">: </w:t>
      </w:r>
      <w:r w:rsidR="000F2830" w:rsidRPr="000F2830">
        <w:rPr>
          <w:rFonts w:eastAsiaTheme="minorEastAsia"/>
          <w:sz w:val="22"/>
          <w:lang w:val="en-US"/>
        </w:rPr>
        <w:t>UE assistance information</w:t>
      </w:r>
    </w:p>
    <w:p w14:paraId="211128FF" w14:textId="78B31146" w:rsidR="00BF34AD" w:rsidRPr="00BF34AD" w:rsidRDefault="00BF34AD" w:rsidP="00BF34AD">
      <w:pPr>
        <w:pStyle w:val="afe"/>
        <w:numPr>
          <w:ilvl w:val="1"/>
          <w:numId w:val="19"/>
        </w:numPr>
        <w:spacing w:afterLines="50" w:after="12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ame as above</w:t>
      </w:r>
    </w:p>
    <w:p w14:paraId="2DF6385E" w14:textId="35A744E0" w:rsidR="00A802AB" w:rsidRDefault="00A802AB" w:rsidP="003F7230">
      <w:pPr>
        <w:spacing w:afterLines="50" w:after="120"/>
        <w:jc w:val="both"/>
        <w:rPr>
          <w:rFonts w:eastAsiaTheme="minorEastAsia"/>
          <w:sz w:val="22"/>
          <w:lang w:val="en-US"/>
        </w:rPr>
      </w:pPr>
    </w:p>
    <w:p w14:paraId="6D0A02AA" w14:textId="77777777" w:rsidR="000C454A" w:rsidRPr="0022582F" w:rsidRDefault="000C454A"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7A41E78" w14:textId="514C1362" w:rsidR="00F83295" w:rsidRDefault="00F83295" w:rsidP="00F83295">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0A4CD0" w:rsidRPr="000A4CD0">
        <w:rPr>
          <w:rFonts w:eastAsia="ＭＳ 明朝"/>
          <w:sz w:val="22"/>
        </w:rPr>
        <w:t>R1-2110587</w:t>
      </w:r>
      <w:r>
        <w:rPr>
          <w:rFonts w:eastAsia="ＭＳ 明朝"/>
          <w:sz w:val="22"/>
        </w:rPr>
        <w:t xml:space="preserve">, </w:t>
      </w:r>
      <w:r w:rsidR="000A4CD0" w:rsidRPr="000A4CD0">
        <w:rPr>
          <w:rFonts w:eastAsia="ＭＳ 明朝"/>
          <w:sz w:val="22"/>
        </w:rPr>
        <w:t>Updated RAN1 UE features list for Rel-17 NR after RAN1 #106bis-e</w:t>
      </w:r>
      <w:r>
        <w:rPr>
          <w:rFonts w:eastAsia="ＭＳ 明朝"/>
          <w:sz w:val="22"/>
        </w:rPr>
        <w:t xml:space="preserve">, </w:t>
      </w:r>
      <w:r w:rsidR="000A4CD0">
        <w:rPr>
          <w:rFonts w:eastAsia="ＭＳ 明朝"/>
          <w:sz w:val="22"/>
        </w:rPr>
        <w:t>Oct</w:t>
      </w:r>
      <w:r>
        <w:rPr>
          <w:rFonts w:eastAsia="ＭＳ 明朝"/>
          <w:sz w:val="22"/>
        </w:rPr>
        <w:t>. 2021.</w:t>
      </w:r>
    </w:p>
    <w:p w14:paraId="38F09438" w14:textId="357E6779" w:rsidR="00E30DD3" w:rsidRPr="00575E99" w:rsidRDefault="00A72FEE" w:rsidP="0042306B">
      <w:pPr>
        <w:pStyle w:val="afe"/>
        <w:widowControl w:val="0"/>
        <w:numPr>
          <w:ilvl w:val="0"/>
          <w:numId w:val="4"/>
        </w:numPr>
        <w:spacing w:afterLines="50" w:after="120"/>
        <w:ind w:leftChars="0"/>
        <w:jc w:val="both"/>
        <w:rPr>
          <w:sz w:val="22"/>
          <w:szCs w:val="22"/>
        </w:rPr>
      </w:pPr>
      <w:r w:rsidRPr="0092037B">
        <w:rPr>
          <w:rFonts w:eastAsia="ＭＳ 明朝"/>
          <w:sz w:val="22"/>
        </w:rPr>
        <w:t xml:space="preserve">NTT DOCOMO, INC., </w:t>
      </w:r>
      <w:r w:rsidR="00C00679" w:rsidRPr="00C00679">
        <w:rPr>
          <w:rFonts w:eastAsia="ＭＳ 明朝"/>
          <w:sz w:val="22"/>
        </w:rPr>
        <w:t>R1-2112115</w:t>
      </w:r>
      <w:r w:rsidRPr="0092037B">
        <w:rPr>
          <w:rFonts w:eastAsia="ＭＳ 明朝"/>
          <w:sz w:val="22"/>
        </w:rPr>
        <w:t xml:space="preserve">, Discussion on RAN1 aspects for RAN2-led features for </w:t>
      </w:r>
      <w:proofErr w:type="spellStart"/>
      <w:r w:rsidRPr="0092037B">
        <w:rPr>
          <w:rFonts w:eastAsia="ＭＳ 明朝"/>
          <w:sz w:val="22"/>
        </w:rPr>
        <w:t>RedCap</w:t>
      </w:r>
      <w:proofErr w:type="spellEnd"/>
      <w:r w:rsidRPr="0092037B">
        <w:rPr>
          <w:rFonts w:eastAsia="ＭＳ 明朝"/>
          <w:sz w:val="22"/>
        </w:rPr>
        <w:t xml:space="preserve">, </w:t>
      </w:r>
      <w:r w:rsidR="00F862CA">
        <w:rPr>
          <w:rFonts w:eastAsia="ＭＳ 明朝"/>
          <w:sz w:val="22"/>
        </w:rPr>
        <w:t>Nov</w:t>
      </w:r>
      <w:r w:rsidRPr="0092037B">
        <w:rPr>
          <w:rFonts w:eastAsia="ＭＳ 明朝"/>
          <w:sz w:val="22"/>
        </w:rPr>
        <w:t>. 2021.</w:t>
      </w:r>
    </w:p>
    <w:p w14:paraId="33FB48F6" w14:textId="2B64A25B" w:rsidR="00575E99" w:rsidRPr="0092037B" w:rsidRDefault="00575E99" w:rsidP="00575E99">
      <w:pPr>
        <w:pStyle w:val="afe"/>
        <w:widowControl w:val="0"/>
        <w:numPr>
          <w:ilvl w:val="0"/>
          <w:numId w:val="4"/>
        </w:numPr>
        <w:spacing w:afterLines="50" w:after="120"/>
        <w:ind w:leftChars="0"/>
        <w:jc w:val="both"/>
        <w:rPr>
          <w:sz w:val="22"/>
          <w:szCs w:val="22"/>
        </w:rPr>
      </w:pPr>
      <w:r>
        <w:rPr>
          <w:rFonts w:eastAsia="ＭＳ 明朝" w:hint="eastAsia"/>
          <w:sz w:val="22"/>
        </w:rPr>
        <w:t>M</w:t>
      </w:r>
      <w:r>
        <w:rPr>
          <w:rFonts w:eastAsia="ＭＳ 明朝"/>
          <w:sz w:val="22"/>
        </w:rPr>
        <w:t xml:space="preserve">oderator (NTT DOCOMO, INC.), </w:t>
      </w:r>
      <w:r w:rsidR="00A26DF6" w:rsidRPr="00A26DF6">
        <w:rPr>
          <w:rFonts w:eastAsia="ＭＳ 明朝"/>
          <w:sz w:val="22"/>
        </w:rPr>
        <w:t>R1-2109711</w:t>
      </w:r>
      <w:r>
        <w:rPr>
          <w:rFonts w:eastAsia="ＭＳ 明朝"/>
          <w:sz w:val="22"/>
        </w:rPr>
        <w:t xml:space="preserve">, </w:t>
      </w:r>
      <w:r w:rsidR="00A26DF6" w:rsidRPr="00A26DF6">
        <w:rPr>
          <w:rFonts w:eastAsia="ＭＳ 明朝"/>
          <w:sz w:val="22"/>
        </w:rPr>
        <w:t>Summary on UE features for REDCAP</w:t>
      </w:r>
      <w:r>
        <w:rPr>
          <w:rFonts w:eastAsia="ＭＳ 明朝"/>
          <w:sz w:val="22"/>
        </w:rPr>
        <w:t>, Oct. 2021.</w:t>
      </w:r>
    </w:p>
    <w:p w14:paraId="664F314A" w14:textId="6E8459A5" w:rsidR="00E47C9F" w:rsidRPr="0058326D" w:rsidRDefault="00E47C9F" w:rsidP="0042306B">
      <w:pPr>
        <w:pStyle w:val="afe"/>
        <w:widowControl w:val="0"/>
        <w:numPr>
          <w:ilvl w:val="0"/>
          <w:numId w:val="4"/>
        </w:numPr>
        <w:spacing w:afterLines="50" w:after="120"/>
        <w:ind w:leftChars="0"/>
        <w:jc w:val="both"/>
        <w:rPr>
          <w:sz w:val="22"/>
          <w:szCs w:val="22"/>
        </w:rPr>
      </w:pPr>
      <w:r>
        <w:rPr>
          <w:rFonts w:eastAsia="ＭＳ 明朝" w:hint="eastAsia"/>
          <w:sz w:val="22"/>
        </w:rPr>
        <w:t>M</w:t>
      </w:r>
      <w:r>
        <w:rPr>
          <w:rFonts w:eastAsia="ＭＳ 明朝"/>
          <w:sz w:val="22"/>
        </w:rPr>
        <w:t xml:space="preserve">oderator (Ericsson), </w:t>
      </w:r>
      <w:r w:rsidRPr="00E47C9F">
        <w:rPr>
          <w:rFonts w:eastAsia="ＭＳ 明朝"/>
          <w:sz w:val="22"/>
        </w:rPr>
        <w:t>R1-2110382</w:t>
      </w:r>
      <w:r>
        <w:rPr>
          <w:rFonts w:eastAsia="ＭＳ 明朝"/>
          <w:sz w:val="22"/>
        </w:rPr>
        <w:t xml:space="preserve">, </w:t>
      </w:r>
      <w:r w:rsidRPr="00E47C9F">
        <w:rPr>
          <w:rFonts w:eastAsia="ＭＳ 明朝"/>
          <w:sz w:val="22"/>
        </w:rPr>
        <w:t xml:space="preserve">FL summary on incoming LS on capability related RAN2 agreements for </w:t>
      </w:r>
      <w:proofErr w:type="spellStart"/>
      <w:r w:rsidRPr="00E47C9F">
        <w:rPr>
          <w:rFonts w:eastAsia="ＭＳ 明朝"/>
          <w:sz w:val="22"/>
        </w:rPr>
        <w:t>RedCap</w:t>
      </w:r>
      <w:proofErr w:type="spellEnd"/>
      <w:r>
        <w:rPr>
          <w:rFonts w:eastAsia="ＭＳ 明朝"/>
          <w:sz w:val="22"/>
        </w:rPr>
        <w:t>, Oct. 2021.</w:t>
      </w:r>
    </w:p>
    <w:p w14:paraId="6670094C" w14:textId="2FE4EA1F" w:rsidR="0058326D" w:rsidRPr="0058326D" w:rsidRDefault="0058326D" w:rsidP="0058326D">
      <w:pPr>
        <w:widowControl w:val="0"/>
        <w:numPr>
          <w:ilvl w:val="0"/>
          <w:numId w:val="4"/>
        </w:numPr>
        <w:spacing w:after="120"/>
        <w:jc w:val="both"/>
        <w:rPr>
          <w:sz w:val="22"/>
          <w:szCs w:val="22"/>
          <w:lang w:val="en-US"/>
        </w:rPr>
      </w:pPr>
      <w:r>
        <w:rPr>
          <w:sz w:val="22"/>
          <w:szCs w:val="22"/>
          <w:lang w:val="en-US"/>
        </w:rPr>
        <w:t xml:space="preserve">Intel, </w:t>
      </w:r>
      <w:r w:rsidRPr="00DB3151">
        <w:rPr>
          <w:sz w:val="22"/>
          <w:szCs w:val="22"/>
          <w:lang w:val="en-US"/>
        </w:rPr>
        <w:t>RP-212634</w:t>
      </w:r>
      <w:r>
        <w:rPr>
          <w:sz w:val="22"/>
          <w:szCs w:val="22"/>
          <w:lang w:val="en-US"/>
        </w:rPr>
        <w:t xml:space="preserve">, </w:t>
      </w:r>
      <w:r w:rsidRPr="0007708B">
        <w:rPr>
          <w:sz w:val="22"/>
          <w:szCs w:val="22"/>
          <w:lang w:val="en-US"/>
        </w:rPr>
        <w:t>Moderator's summary for discussion [93e-16-RedCap-WI]</w:t>
      </w:r>
      <w:r>
        <w:rPr>
          <w:sz w:val="22"/>
          <w:szCs w:val="22"/>
          <w:lang w:val="en-US"/>
        </w:rPr>
        <w:t>, Sept. 2021.</w:t>
      </w:r>
    </w:p>
    <w:sectPr w:rsidR="0058326D" w:rsidRPr="0058326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C8696" w14:textId="77777777" w:rsidR="00E074FB" w:rsidRDefault="00E074FB">
      <w:r>
        <w:separator/>
      </w:r>
    </w:p>
  </w:endnote>
  <w:endnote w:type="continuationSeparator" w:id="0">
    <w:p w14:paraId="17AC7622" w14:textId="77777777" w:rsidR="00E074FB" w:rsidRDefault="00E074FB">
      <w:r>
        <w:continuationSeparator/>
      </w:r>
    </w:p>
  </w:endnote>
  <w:endnote w:type="continuationNotice" w:id="1">
    <w:p w14:paraId="09D5C9F9" w14:textId="77777777" w:rsidR="00E074FB" w:rsidRDefault="00E07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F821" w14:textId="77777777" w:rsidR="00E074FB" w:rsidRDefault="00E074FB">
      <w:r>
        <w:separator/>
      </w:r>
    </w:p>
  </w:footnote>
  <w:footnote w:type="continuationSeparator" w:id="0">
    <w:p w14:paraId="0D04E941" w14:textId="77777777" w:rsidR="00E074FB" w:rsidRDefault="00E074FB">
      <w:r>
        <w:continuationSeparator/>
      </w:r>
    </w:p>
  </w:footnote>
  <w:footnote w:type="continuationNotice" w:id="1">
    <w:p w14:paraId="771C7F2E" w14:textId="77777777" w:rsidR="00E074FB" w:rsidRDefault="00E074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8"/>
  </w:num>
  <w:num w:numId="4">
    <w:abstractNumId w:val="5"/>
  </w:num>
  <w:num w:numId="5">
    <w:abstractNumId w:val="18"/>
  </w:num>
  <w:num w:numId="6">
    <w:abstractNumId w:val="13"/>
  </w:num>
  <w:num w:numId="7">
    <w:abstractNumId w:val="6"/>
  </w:num>
  <w:num w:numId="8">
    <w:abstractNumId w:val="1"/>
  </w:num>
  <w:num w:numId="9">
    <w:abstractNumId w:val="15"/>
  </w:num>
  <w:num w:numId="10">
    <w:abstractNumId w:val="17"/>
  </w:num>
  <w:num w:numId="11">
    <w:abstractNumId w:val="10"/>
  </w:num>
  <w:num w:numId="12">
    <w:abstractNumId w:val="2"/>
  </w:num>
  <w:num w:numId="13">
    <w:abstractNumId w:val="12"/>
  </w:num>
  <w:num w:numId="14">
    <w:abstractNumId w:val="9"/>
  </w:num>
  <w:num w:numId="15">
    <w:abstractNumId w:val="7"/>
  </w:num>
  <w:num w:numId="16">
    <w:abstractNumId w:val="11"/>
  </w:num>
  <w:num w:numId="17">
    <w:abstractNumId w:val="4"/>
  </w:num>
  <w:num w:numId="18">
    <w:abstractNumId w:val="3"/>
  </w:num>
  <w:num w:numId="1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055"/>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2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1483</Words>
  <Characters>8457</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2021-09-30T10:33:00Z</dcterms:created>
  <dcterms:modified xsi:type="dcterms:W3CDTF">2021-11-05T06:07:00Z</dcterms:modified>
</cp:coreProperties>
</file>